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B425" w14:textId="77777777" w:rsidR="00B4723E" w:rsidRDefault="00D53853" w:rsidP="00B47B17">
      <w:pPr>
        <w:pStyle w:val="Heading1"/>
        <w:spacing w:before="0"/>
        <w:jc w:val="center"/>
        <w:rPr>
          <w:color w:val="196B24"/>
        </w:rPr>
      </w:pPr>
      <w:r>
        <w:rPr>
          <w:color w:val="196B24"/>
        </w:rPr>
        <w:t xml:space="preserve">Kennet Beekeepers Association (KBKA) </w:t>
      </w:r>
      <w:r w:rsidR="00561EF1">
        <w:rPr>
          <w:color w:val="196B24"/>
        </w:rPr>
        <w:t>Member</w:t>
      </w:r>
      <w:r w:rsidR="00144A71">
        <w:rPr>
          <w:color w:val="196B24"/>
        </w:rPr>
        <w:t>ship F</w:t>
      </w:r>
      <w:r>
        <w:rPr>
          <w:color w:val="196B24"/>
        </w:rPr>
        <w:t xml:space="preserve">orm </w:t>
      </w:r>
      <w:r w:rsidR="00CF1C90">
        <w:rPr>
          <w:color w:val="196B24"/>
        </w:rPr>
        <w:t>202</w:t>
      </w:r>
      <w:r w:rsidR="00A16E70">
        <w:rPr>
          <w:color w:val="196B24"/>
        </w:rPr>
        <w:t>4-25</w:t>
      </w:r>
    </w:p>
    <w:p w14:paraId="0D2AB9B3" w14:textId="77777777" w:rsidR="00860905" w:rsidRPr="00686E66" w:rsidRDefault="00B4723E" w:rsidP="00686E66">
      <w:pPr>
        <w:jc w:val="center"/>
        <w:rPr>
          <w:sz w:val="20"/>
          <w:szCs w:val="20"/>
        </w:rPr>
      </w:pPr>
      <w:r w:rsidRPr="00D70BDB">
        <w:rPr>
          <w:sz w:val="20"/>
          <w:szCs w:val="20"/>
        </w:rPr>
        <w:t xml:space="preserve">If this completed form is not </w:t>
      </w:r>
      <w:r w:rsidR="00FE1599" w:rsidRPr="00D70BDB">
        <w:rPr>
          <w:sz w:val="20"/>
          <w:szCs w:val="20"/>
        </w:rPr>
        <w:t>mailed/emailed</w:t>
      </w:r>
      <w:r w:rsidRPr="00D70BDB">
        <w:rPr>
          <w:sz w:val="20"/>
          <w:szCs w:val="20"/>
        </w:rPr>
        <w:t xml:space="preserve"> to the Membership Secretary </w:t>
      </w:r>
      <w:r w:rsidRPr="00D70BDB">
        <w:rPr>
          <w:b/>
          <w:i/>
          <w:sz w:val="20"/>
          <w:szCs w:val="20"/>
        </w:rPr>
        <w:t>and acknowledged</w:t>
      </w:r>
      <w:r w:rsidRPr="00D70BDB">
        <w:rPr>
          <w:sz w:val="20"/>
          <w:szCs w:val="20"/>
        </w:rPr>
        <w:t xml:space="preserve">, your </w:t>
      </w:r>
      <w:r w:rsidR="00B04A24">
        <w:rPr>
          <w:sz w:val="20"/>
          <w:szCs w:val="20"/>
        </w:rPr>
        <w:br/>
      </w:r>
      <w:r w:rsidRPr="00D70BDB">
        <w:rPr>
          <w:sz w:val="20"/>
          <w:szCs w:val="20"/>
        </w:rPr>
        <w:t>membership cannot be processed, even if you paid online, as we have no way of tracing your contact details.</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CFF"/>
        <w:tblLayout w:type="fixed"/>
        <w:tblLook w:val="04A0" w:firstRow="1" w:lastRow="0" w:firstColumn="1" w:lastColumn="0" w:noHBand="0" w:noVBand="1"/>
      </w:tblPr>
      <w:tblGrid>
        <w:gridCol w:w="1134"/>
        <w:gridCol w:w="426"/>
        <w:gridCol w:w="260"/>
        <w:gridCol w:w="686"/>
        <w:gridCol w:w="936"/>
        <w:gridCol w:w="669"/>
        <w:gridCol w:w="1253"/>
        <w:gridCol w:w="425"/>
        <w:gridCol w:w="851"/>
        <w:gridCol w:w="2574"/>
        <w:gridCol w:w="851"/>
        <w:gridCol w:w="1134"/>
      </w:tblGrid>
      <w:tr w:rsidR="00686E66" w:rsidRPr="00D70BDB" w14:paraId="365564C2" w14:textId="77777777" w:rsidTr="00686E66">
        <w:trPr>
          <w:trHeight w:val="486"/>
        </w:trPr>
        <w:tc>
          <w:tcPr>
            <w:tcW w:w="1134" w:type="dxa"/>
            <w:tcBorders>
              <w:bottom w:val="single" w:sz="4" w:space="0" w:color="auto"/>
            </w:tcBorders>
            <w:shd w:val="clear" w:color="auto" w:fill="auto"/>
          </w:tcPr>
          <w:p w14:paraId="3B22BBBA" w14:textId="77777777" w:rsidR="00686E66" w:rsidRPr="00D70BDB" w:rsidRDefault="00686E66" w:rsidP="00083A77">
            <w:pPr>
              <w:spacing w:line="480" w:lineRule="auto"/>
              <w:rPr>
                <w:b/>
                <w:sz w:val="20"/>
                <w:szCs w:val="20"/>
              </w:rPr>
            </w:pPr>
            <w:r w:rsidRPr="00D70BDB">
              <w:rPr>
                <w:b/>
                <w:sz w:val="20"/>
                <w:szCs w:val="20"/>
              </w:rPr>
              <w:t>Title</w:t>
            </w:r>
          </w:p>
        </w:tc>
        <w:tc>
          <w:tcPr>
            <w:tcW w:w="686" w:type="dxa"/>
            <w:gridSpan w:val="2"/>
            <w:tcBorders>
              <w:bottom w:val="single" w:sz="4" w:space="0" w:color="auto"/>
            </w:tcBorders>
          </w:tcPr>
          <w:p w14:paraId="3E88B526" w14:textId="77777777" w:rsidR="00686E66" w:rsidRPr="00D70BDB" w:rsidRDefault="00686E66" w:rsidP="00D10F04">
            <w:pPr>
              <w:rPr>
                <w:sz w:val="20"/>
                <w:szCs w:val="20"/>
              </w:rPr>
            </w:pPr>
          </w:p>
        </w:tc>
        <w:tc>
          <w:tcPr>
            <w:tcW w:w="686" w:type="dxa"/>
            <w:tcBorders>
              <w:bottom w:val="single" w:sz="4" w:space="0" w:color="auto"/>
            </w:tcBorders>
            <w:shd w:val="clear" w:color="auto" w:fill="auto"/>
          </w:tcPr>
          <w:p w14:paraId="1D9A3FD5" w14:textId="77777777" w:rsidR="00686E66" w:rsidRPr="00D70BDB" w:rsidRDefault="00686E66" w:rsidP="00D10F04">
            <w:pPr>
              <w:rPr>
                <w:sz w:val="20"/>
                <w:szCs w:val="20"/>
              </w:rPr>
            </w:pPr>
          </w:p>
        </w:tc>
        <w:tc>
          <w:tcPr>
            <w:tcW w:w="936" w:type="dxa"/>
            <w:tcBorders>
              <w:bottom w:val="single" w:sz="4" w:space="0" w:color="auto"/>
            </w:tcBorders>
            <w:shd w:val="clear" w:color="auto" w:fill="auto"/>
          </w:tcPr>
          <w:p w14:paraId="418F9DBA" w14:textId="77777777" w:rsidR="00686E66" w:rsidRPr="00D70BDB" w:rsidRDefault="00686E66" w:rsidP="00D10F04">
            <w:pPr>
              <w:rPr>
                <w:b/>
                <w:sz w:val="20"/>
                <w:szCs w:val="20"/>
              </w:rPr>
            </w:pPr>
            <w:r w:rsidRPr="00D70BDB">
              <w:rPr>
                <w:b/>
                <w:sz w:val="20"/>
                <w:szCs w:val="20"/>
              </w:rPr>
              <w:t>First name</w:t>
            </w:r>
          </w:p>
        </w:tc>
        <w:tc>
          <w:tcPr>
            <w:tcW w:w="1922" w:type="dxa"/>
            <w:gridSpan w:val="2"/>
            <w:tcBorders>
              <w:bottom w:val="single" w:sz="4" w:space="0" w:color="auto"/>
            </w:tcBorders>
            <w:shd w:val="clear" w:color="auto" w:fill="auto"/>
          </w:tcPr>
          <w:p w14:paraId="3DA2D01F" w14:textId="77777777" w:rsidR="00686E66" w:rsidRPr="00D70BDB" w:rsidRDefault="00686E66" w:rsidP="00D10F04">
            <w:pPr>
              <w:rPr>
                <w:sz w:val="20"/>
                <w:szCs w:val="20"/>
              </w:rPr>
            </w:pPr>
          </w:p>
        </w:tc>
        <w:tc>
          <w:tcPr>
            <w:tcW w:w="1276" w:type="dxa"/>
            <w:gridSpan w:val="2"/>
            <w:tcBorders>
              <w:bottom w:val="single" w:sz="4" w:space="0" w:color="auto"/>
            </w:tcBorders>
            <w:shd w:val="clear" w:color="auto" w:fill="auto"/>
          </w:tcPr>
          <w:p w14:paraId="2A171027" w14:textId="77777777" w:rsidR="00686E66" w:rsidRPr="00D70BDB" w:rsidRDefault="00686E66" w:rsidP="00D10F04">
            <w:pPr>
              <w:rPr>
                <w:b/>
                <w:sz w:val="20"/>
                <w:szCs w:val="20"/>
              </w:rPr>
            </w:pPr>
            <w:r w:rsidRPr="00D70BDB">
              <w:rPr>
                <w:b/>
                <w:sz w:val="20"/>
                <w:szCs w:val="20"/>
              </w:rPr>
              <w:t>Surname</w:t>
            </w:r>
          </w:p>
        </w:tc>
        <w:tc>
          <w:tcPr>
            <w:tcW w:w="4559" w:type="dxa"/>
            <w:gridSpan w:val="3"/>
            <w:tcBorders>
              <w:bottom w:val="single" w:sz="4" w:space="0" w:color="auto"/>
            </w:tcBorders>
            <w:shd w:val="clear" w:color="auto" w:fill="auto"/>
          </w:tcPr>
          <w:p w14:paraId="51D3684E" w14:textId="77777777" w:rsidR="00686E66" w:rsidRPr="00D70BDB" w:rsidRDefault="00686E66" w:rsidP="00D10F04">
            <w:pPr>
              <w:rPr>
                <w:sz w:val="20"/>
                <w:szCs w:val="20"/>
              </w:rPr>
            </w:pPr>
          </w:p>
        </w:tc>
      </w:tr>
      <w:tr w:rsidR="00686E66" w:rsidRPr="00D70BDB" w14:paraId="3D58F0F7" w14:textId="77777777" w:rsidTr="00686E66">
        <w:tc>
          <w:tcPr>
            <w:tcW w:w="1134" w:type="dxa"/>
            <w:shd w:val="clear" w:color="auto" w:fill="auto"/>
          </w:tcPr>
          <w:p w14:paraId="050739F3" w14:textId="77777777" w:rsidR="00686E66" w:rsidRPr="00D70BDB" w:rsidRDefault="00686E66" w:rsidP="00083A77">
            <w:pPr>
              <w:spacing w:line="480" w:lineRule="auto"/>
              <w:rPr>
                <w:b/>
                <w:sz w:val="20"/>
                <w:szCs w:val="20"/>
              </w:rPr>
            </w:pPr>
            <w:r w:rsidRPr="00D70BDB">
              <w:rPr>
                <w:b/>
                <w:sz w:val="20"/>
                <w:szCs w:val="20"/>
              </w:rPr>
              <w:t xml:space="preserve">Address </w:t>
            </w:r>
          </w:p>
        </w:tc>
        <w:tc>
          <w:tcPr>
            <w:tcW w:w="686" w:type="dxa"/>
            <w:gridSpan w:val="2"/>
          </w:tcPr>
          <w:p w14:paraId="0146E018" w14:textId="77777777" w:rsidR="00686E66" w:rsidRPr="00D70BDB" w:rsidRDefault="00686E66" w:rsidP="008B2FFA">
            <w:pPr>
              <w:rPr>
                <w:sz w:val="20"/>
                <w:szCs w:val="20"/>
              </w:rPr>
            </w:pPr>
          </w:p>
        </w:tc>
        <w:tc>
          <w:tcPr>
            <w:tcW w:w="9379" w:type="dxa"/>
            <w:gridSpan w:val="9"/>
            <w:shd w:val="clear" w:color="auto" w:fill="auto"/>
          </w:tcPr>
          <w:p w14:paraId="170FB0C5" w14:textId="77777777" w:rsidR="00686E66" w:rsidRPr="00D70BDB" w:rsidRDefault="00686E66" w:rsidP="008B2FFA">
            <w:pPr>
              <w:rPr>
                <w:sz w:val="20"/>
                <w:szCs w:val="20"/>
              </w:rPr>
            </w:pPr>
            <w:r w:rsidRPr="00D70BDB">
              <w:rPr>
                <w:sz w:val="20"/>
                <w:szCs w:val="20"/>
              </w:rPr>
              <w:fldChar w:fldCharType="begin"/>
            </w:r>
            <w:r w:rsidRPr="00D70BDB">
              <w:rPr>
                <w:sz w:val="20"/>
                <w:szCs w:val="20"/>
              </w:rPr>
              <w:instrText xml:space="preserve"> MERGEFIELD Address_1 </w:instrText>
            </w:r>
            <w:r w:rsidRPr="00D70BDB">
              <w:rPr>
                <w:sz w:val="20"/>
                <w:szCs w:val="20"/>
              </w:rPr>
              <w:fldChar w:fldCharType="end"/>
            </w:r>
            <w:r w:rsidRPr="00D70BDB">
              <w:rPr>
                <w:sz w:val="20"/>
                <w:szCs w:val="20"/>
              </w:rPr>
              <w:t xml:space="preserve"> </w:t>
            </w:r>
          </w:p>
          <w:p w14:paraId="4FFD23F3" w14:textId="77777777" w:rsidR="00686E66" w:rsidRPr="00D70BDB" w:rsidRDefault="00686E66" w:rsidP="00B72DCB">
            <w:pPr>
              <w:rPr>
                <w:sz w:val="20"/>
                <w:szCs w:val="20"/>
              </w:rPr>
            </w:pPr>
            <w:r w:rsidRPr="00D70BDB">
              <w:rPr>
                <w:sz w:val="20"/>
                <w:szCs w:val="20"/>
              </w:rPr>
              <w:t xml:space="preserve"> </w:t>
            </w:r>
          </w:p>
        </w:tc>
      </w:tr>
      <w:tr w:rsidR="00686E66" w:rsidRPr="00D70BDB" w14:paraId="52D95AB3" w14:textId="77777777" w:rsidTr="00686E66">
        <w:tc>
          <w:tcPr>
            <w:tcW w:w="1134" w:type="dxa"/>
            <w:shd w:val="clear" w:color="auto" w:fill="auto"/>
          </w:tcPr>
          <w:p w14:paraId="18210122" w14:textId="77777777" w:rsidR="00686E66" w:rsidRPr="00D70BDB" w:rsidRDefault="00686E66" w:rsidP="00083A77">
            <w:pPr>
              <w:spacing w:line="480" w:lineRule="auto"/>
              <w:rPr>
                <w:b/>
                <w:sz w:val="20"/>
                <w:szCs w:val="20"/>
              </w:rPr>
            </w:pPr>
            <w:r w:rsidRPr="00D70BDB">
              <w:rPr>
                <w:b/>
                <w:sz w:val="20"/>
                <w:szCs w:val="20"/>
              </w:rPr>
              <w:t>Postcode</w:t>
            </w:r>
          </w:p>
        </w:tc>
        <w:tc>
          <w:tcPr>
            <w:tcW w:w="686" w:type="dxa"/>
            <w:gridSpan w:val="2"/>
          </w:tcPr>
          <w:p w14:paraId="4535412E" w14:textId="77777777" w:rsidR="00686E66" w:rsidRPr="00D70BDB" w:rsidRDefault="00686E66" w:rsidP="00D10F04">
            <w:pPr>
              <w:rPr>
                <w:sz w:val="20"/>
                <w:szCs w:val="20"/>
              </w:rPr>
            </w:pPr>
          </w:p>
        </w:tc>
        <w:tc>
          <w:tcPr>
            <w:tcW w:w="3544" w:type="dxa"/>
            <w:gridSpan w:val="4"/>
            <w:shd w:val="clear" w:color="auto" w:fill="auto"/>
          </w:tcPr>
          <w:p w14:paraId="271254A9" w14:textId="77777777" w:rsidR="00686E66" w:rsidRPr="00D70BDB" w:rsidRDefault="00686E66" w:rsidP="00D10F04">
            <w:pPr>
              <w:rPr>
                <w:sz w:val="20"/>
                <w:szCs w:val="20"/>
              </w:rPr>
            </w:pPr>
          </w:p>
        </w:tc>
        <w:tc>
          <w:tcPr>
            <w:tcW w:w="1276" w:type="dxa"/>
            <w:gridSpan w:val="2"/>
            <w:shd w:val="clear" w:color="auto" w:fill="auto"/>
          </w:tcPr>
          <w:p w14:paraId="05468DCC" w14:textId="77777777" w:rsidR="00686E66" w:rsidRPr="00D70BDB" w:rsidRDefault="00686E66" w:rsidP="00D10F04">
            <w:pPr>
              <w:rPr>
                <w:b/>
                <w:sz w:val="20"/>
                <w:szCs w:val="20"/>
              </w:rPr>
            </w:pPr>
            <w:r w:rsidRPr="00D70BDB">
              <w:rPr>
                <w:b/>
                <w:sz w:val="20"/>
                <w:szCs w:val="20"/>
              </w:rPr>
              <w:t>Email</w:t>
            </w:r>
          </w:p>
        </w:tc>
        <w:tc>
          <w:tcPr>
            <w:tcW w:w="4559" w:type="dxa"/>
            <w:gridSpan w:val="3"/>
            <w:shd w:val="clear" w:color="auto" w:fill="auto"/>
          </w:tcPr>
          <w:p w14:paraId="7EBA79A3" w14:textId="77777777" w:rsidR="00686E66" w:rsidRPr="00D70BDB" w:rsidRDefault="00686E66" w:rsidP="00D10F04">
            <w:pPr>
              <w:rPr>
                <w:sz w:val="20"/>
                <w:szCs w:val="20"/>
              </w:rPr>
            </w:pPr>
          </w:p>
        </w:tc>
      </w:tr>
      <w:tr w:rsidR="00686E66" w:rsidRPr="00D70BDB" w14:paraId="434244C9" w14:textId="77777777" w:rsidTr="00686E66">
        <w:trPr>
          <w:trHeight w:val="269"/>
        </w:trPr>
        <w:tc>
          <w:tcPr>
            <w:tcW w:w="1134" w:type="dxa"/>
            <w:shd w:val="clear" w:color="auto" w:fill="auto"/>
          </w:tcPr>
          <w:p w14:paraId="777961DC" w14:textId="77777777" w:rsidR="00686E66" w:rsidRPr="00D70BDB" w:rsidRDefault="00686E66" w:rsidP="00083A77">
            <w:pPr>
              <w:spacing w:line="480" w:lineRule="auto"/>
              <w:rPr>
                <w:b/>
                <w:sz w:val="20"/>
                <w:szCs w:val="20"/>
              </w:rPr>
            </w:pPr>
            <w:r w:rsidRPr="00D70BDB">
              <w:rPr>
                <w:b/>
                <w:sz w:val="20"/>
                <w:szCs w:val="20"/>
              </w:rPr>
              <w:t>Phone</w:t>
            </w:r>
          </w:p>
        </w:tc>
        <w:tc>
          <w:tcPr>
            <w:tcW w:w="686" w:type="dxa"/>
            <w:gridSpan w:val="2"/>
          </w:tcPr>
          <w:p w14:paraId="06AC3727" w14:textId="77777777" w:rsidR="00686E66" w:rsidRPr="00D70BDB" w:rsidRDefault="00686E66" w:rsidP="00D10F04">
            <w:pPr>
              <w:rPr>
                <w:sz w:val="20"/>
                <w:szCs w:val="20"/>
              </w:rPr>
            </w:pPr>
          </w:p>
        </w:tc>
        <w:tc>
          <w:tcPr>
            <w:tcW w:w="3544" w:type="dxa"/>
            <w:gridSpan w:val="4"/>
            <w:shd w:val="clear" w:color="auto" w:fill="auto"/>
          </w:tcPr>
          <w:p w14:paraId="17CC7ACF" w14:textId="77777777" w:rsidR="00686E66" w:rsidRPr="00D70BDB" w:rsidRDefault="00686E66" w:rsidP="00D10F04">
            <w:pPr>
              <w:rPr>
                <w:sz w:val="20"/>
                <w:szCs w:val="20"/>
              </w:rPr>
            </w:pPr>
          </w:p>
        </w:tc>
        <w:tc>
          <w:tcPr>
            <w:tcW w:w="1276" w:type="dxa"/>
            <w:gridSpan w:val="2"/>
            <w:shd w:val="clear" w:color="auto" w:fill="auto"/>
          </w:tcPr>
          <w:p w14:paraId="1A900E0D" w14:textId="77777777" w:rsidR="00686E66" w:rsidRPr="00D70BDB" w:rsidRDefault="00686E66" w:rsidP="00D10F04">
            <w:pPr>
              <w:rPr>
                <w:b/>
                <w:sz w:val="20"/>
                <w:szCs w:val="20"/>
              </w:rPr>
            </w:pPr>
            <w:r w:rsidRPr="00D70BDB">
              <w:rPr>
                <w:b/>
                <w:sz w:val="20"/>
                <w:szCs w:val="20"/>
              </w:rPr>
              <w:t>Mobile</w:t>
            </w:r>
          </w:p>
        </w:tc>
        <w:tc>
          <w:tcPr>
            <w:tcW w:w="4559" w:type="dxa"/>
            <w:gridSpan w:val="3"/>
            <w:shd w:val="clear" w:color="auto" w:fill="auto"/>
          </w:tcPr>
          <w:p w14:paraId="2377BAB4" w14:textId="77777777" w:rsidR="00686E66" w:rsidRPr="00D70BDB" w:rsidRDefault="00686E66" w:rsidP="00D10F04">
            <w:pPr>
              <w:rPr>
                <w:sz w:val="20"/>
                <w:szCs w:val="20"/>
              </w:rPr>
            </w:pPr>
          </w:p>
        </w:tc>
      </w:tr>
      <w:tr w:rsidR="00686E66" w:rsidRPr="00D70BDB" w14:paraId="769C348A" w14:textId="77777777" w:rsidTr="00686E66">
        <w:tc>
          <w:tcPr>
            <w:tcW w:w="1560" w:type="dxa"/>
            <w:gridSpan w:val="2"/>
            <w:vMerge w:val="restart"/>
          </w:tcPr>
          <w:p w14:paraId="6055B21A" w14:textId="77777777" w:rsidR="00686E66" w:rsidRDefault="00686E66" w:rsidP="00A87A1A">
            <w:pPr>
              <w:pStyle w:val="Heading2"/>
              <w:rPr>
                <w:color w:val="833C0B"/>
                <w:szCs w:val="20"/>
                <w:lang w:val="en-US"/>
              </w:rPr>
            </w:pPr>
            <w:r>
              <w:rPr>
                <w:color w:val="833C0B"/>
                <w:szCs w:val="20"/>
                <w:lang w:val="en-US"/>
              </w:rPr>
              <w:t>Membership</w:t>
            </w:r>
          </w:p>
          <w:p w14:paraId="529E7C8A" w14:textId="77777777" w:rsidR="00686E66" w:rsidRPr="00D70BDB" w:rsidRDefault="00686E66" w:rsidP="005342B8">
            <w:pPr>
              <w:rPr>
                <w:sz w:val="20"/>
                <w:szCs w:val="20"/>
                <w:lang w:val="en-US"/>
              </w:rPr>
            </w:pPr>
            <w:r w:rsidRPr="00D70BDB">
              <w:rPr>
                <w:sz w:val="16"/>
                <w:szCs w:val="16"/>
              </w:rPr>
              <w:t>See Explanatory Notes on next page</w:t>
            </w:r>
          </w:p>
        </w:tc>
        <w:tc>
          <w:tcPr>
            <w:tcW w:w="2551" w:type="dxa"/>
            <w:gridSpan w:val="4"/>
            <w:shd w:val="clear" w:color="auto" w:fill="auto"/>
          </w:tcPr>
          <w:p w14:paraId="251CA5F5" w14:textId="77777777" w:rsidR="00686E66" w:rsidRPr="00D70BDB" w:rsidRDefault="00686E66" w:rsidP="00D10F04">
            <w:pPr>
              <w:rPr>
                <w:b/>
                <w:sz w:val="20"/>
                <w:szCs w:val="20"/>
              </w:rPr>
            </w:pPr>
            <w:r w:rsidRPr="00D70BDB">
              <w:rPr>
                <w:b/>
                <w:sz w:val="20"/>
                <w:szCs w:val="20"/>
                <w:lang w:val="en-US"/>
              </w:rPr>
              <w:t>Type of membership</w:t>
            </w:r>
          </w:p>
        </w:tc>
        <w:tc>
          <w:tcPr>
            <w:tcW w:w="5103" w:type="dxa"/>
            <w:gridSpan w:val="4"/>
            <w:shd w:val="clear" w:color="auto" w:fill="auto"/>
          </w:tcPr>
          <w:p w14:paraId="57176A17" w14:textId="77777777" w:rsidR="00686E66" w:rsidRPr="00D70BDB" w:rsidRDefault="00686E66" w:rsidP="009D382C">
            <w:pPr>
              <w:rPr>
                <w:b/>
                <w:sz w:val="20"/>
                <w:szCs w:val="20"/>
              </w:rPr>
            </w:pPr>
            <w:r w:rsidRPr="00D70BDB">
              <w:rPr>
                <w:b/>
                <w:sz w:val="20"/>
                <w:szCs w:val="20"/>
              </w:rPr>
              <w:t xml:space="preserve">Notes </w:t>
            </w:r>
          </w:p>
        </w:tc>
        <w:tc>
          <w:tcPr>
            <w:tcW w:w="851" w:type="dxa"/>
            <w:shd w:val="clear" w:color="auto" w:fill="auto"/>
          </w:tcPr>
          <w:p w14:paraId="384DD623" w14:textId="77777777" w:rsidR="00686E66" w:rsidRPr="00D70BDB" w:rsidRDefault="00686E66" w:rsidP="00613AA7">
            <w:pPr>
              <w:jc w:val="right"/>
              <w:rPr>
                <w:b/>
                <w:sz w:val="20"/>
                <w:szCs w:val="20"/>
              </w:rPr>
            </w:pPr>
            <w:r w:rsidRPr="00D70BDB">
              <w:rPr>
                <w:b/>
                <w:sz w:val="20"/>
                <w:szCs w:val="20"/>
              </w:rPr>
              <w:t>Fee</w:t>
            </w:r>
          </w:p>
        </w:tc>
        <w:tc>
          <w:tcPr>
            <w:tcW w:w="1134" w:type="dxa"/>
            <w:shd w:val="clear" w:color="auto" w:fill="auto"/>
          </w:tcPr>
          <w:p w14:paraId="1D1CD821" w14:textId="77777777" w:rsidR="00686E66" w:rsidRPr="00D70BDB" w:rsidRDefault="00686E66" w:rsidP="00083A77">
            <w:pPr>
              <w:jc w:val="center"/>
              <w:rPr>
                <w:b/>
                <w:sz w:val="20"/>
                <w:szCs w:val="20"/>
              </w:rPr>
            </w:pPr>
            <w:r w:rsidRPr="00D70BDB">
              <w:rPr>
                <w:b/>
                <w:sz w:val="20"/>
                <w:szCs w:val="20"/>
              </w:rPr>
              <w:t>Total</w:t>
            </w:r>
          </w:p>
        </w:tc>
      </w:tr>
      <w:tr w:rsidR="00A82BB7" w:rsidRPr="00D70BDB" w14:paraId="51865B80" w14:textId="77777777">
        <w:tc>
          <w:tcPr>
            <w:tcW w:w="1560" w:type="dxa"/>
            <w:gridSpan w:val="2"/>
            <w:vMerge/>
          </w:tcPr>
          <w:p w14:paraId="61988811" w14:textId="77777777" w:rsidR="00A82BB7" w:rsidRPr="00D70BDB" w:rsidRDefault="00A82BB7" w:rsidP="00D10F04">
            <w:pPr>
              <w:rPr>
                <w:sz w:val="20"/>
                <w:szCs w:val="20"/>
              </w:rPr>
            </w:pPr>
          </w:p>
        </w:tc>
        <w:tc>
          <w:tcPr>
            <w:tcW w:w="8505" w:type="dxa"/>
            <w:gridSpan w:val="9"/>
            <w:shd w:val="clear" w:color="auto" w:fill="auto"/>
          </w:tcPr>
          <w:p w14:paraId="33A8F0A2" w14:textId="77777777" w:rsidR="00A82BB7" w:rsidRPr="00D70BDB" w:rsidRDefault="00A82BB7" w:rsidP="00A82BB7">
            <w:pPr>
              <w:jc w:val="right"/>
              <w:rPr>
                <w:sz w:val="20"/>
                <w:szCs w:val="20"/>
              </w:rPr>
            </w:pPr>
            <w:r w:rsidRPr="006B5F04">
              <w:rPr>
                <w:sz w:val="20"/>
                <w:szCs w:val="20"/>
                <w:highlight w:val="yellow"/>
              </w:rPr>
              <w:t xml:space="preserve">Yes, </w:t>
            </w:r>
            <w:r w:rsidRPr="006B5F04">
              <w:rPr>
                <w:color w:val="000000"/>
                <w:sz w:val="20"/>
                <w:szCs w:val="20"/>
                <w:highlight w:val="yellow"/>
              </w:rPr>
              <w:t xml:space="preserve">I want to SHARE my details on </w:t>
            </w:r>
            <w:proofErr w:type="spellStart"/>
            <w:r w:rsidRPr="006B5F04">
              <w:rPr>
                <w:color w:val="000000"/>
                <w:sz w:val="20"/>
                <w:szCs w:val="20"/>
                <w:highlight w:val="yellow"/>
              </w:rPr>
              <w:t>BeeBase</w:t>
            </w:r>
            <w:proofErr w:type="spellEnd"/>
            <w:r w:rsidR="00B7192C" w:rsidRPr="006B5F04">
              <w:rPr>
                <w:color w:val="000000"/>
                <w:sz w:val="20"/>
                <w:szCs w:val="20"/>
                <w:highlight w:val="yellow"/>
              </w:rPr>
              <w:t xml:space="preserve"> </w:t>
            </w:r>
            <w:r w:rsidR="00B7192C" w:rsidRPr="006B5F04">
              <w:rPr>
                <w:sz w:val="20"/>
                <w:szCs w:val="20"/>
                <w:highlight w:val="yellow"/>
              </w:rPr>
              <w:t>for disease &amp; pest monitoring and control</w:t>
            </w:r>
            <w:r w:rsidRPr="006B5F04">
              <w:rPr>
                <w:sz w:val="20"/>
                <w:szCs w:val="20"/>
                <w:highlight w:val="yellow"/>
                <w:vertAlign w:val="superscript"/>
              </w:rPr>
              <w:t>7</w:t>
            </w:r>
          </w:p>
        </w:tc>
        <w:tc>
          <w:tcPr>
            <w:tcW w:w="1134" w:type="dxa"/>
            <w:shd w:val="clear" w:color="auto" w:fill="auto"/>
          </w:tcPr>
          <w:p w14:paraId="73244560" w14:textId="77777777" w:rsidR="00A82BB7" w:rsidRPr="00D70BDB" w:rsidRDefault="00A82BB7" w:rsidP="00F03FFC">
            <w:pPr>
              <w:rPr>
                <w:sz w:val="20"/>
                <w:szCs w:val="20"/>
              </w:rPr>
            </w:pPr>
            <w:r w:rsidRPr="00D70BDB">
              <w:rPr>
                <w:sz w:val="20"/>
                <w:szCs w:val="20"/>
              </w:rPr>
              <w:t>Y or N</w:t>
            </w:r>
          </w:p>
        </w:tc>
      </w:tr>
      <w:tr w:rsidR="00686E66" w:rsidRPr="00D70BDB" w14:paraId="3478AE72" w14:textId="77777777" w:rsidTr="00686E66">
        <w:tc>
          <w:tcPr>
            <w:tcW w:w="1560" w:type="dxa"/>
            <w:gridSpan w:val="2"/>
            <w:vMerge/>
          </w:tcPr>
          <w:p w14:paraId="2A711F6F" w14:textId="77777777" w:rsidR="00686E66" w:rsidRPr="00D70BDB" w:rsidRDefault="00686E66" w:rsidP="00D10F04">
            <w:pPr>
              <w:rPr>
                <w:sz w:val="20"/>
                <w:szCs w:val="20"/>
              </w:rPr>
            </w:pPr>
          </w:p>
        </w:tc>
        <w:tc>
          <w:tcPr>
            <w:tcW w:w="2551" w:type="dxa"/>
            <w:gridSpan w:val="4"/>
            <w:shd w:val="clear" w:color="auto" w:fill="auto"/>
          </w:tcPr>
          <w:p w14:paraId="50CFA84F" w14:textId="77777777" w:rsidR="00686E66" w:rsidRPr="00052FA3" w:rsidRDefault="00686E66" w:rsidP="009D382C">
            <w:pPr>
              <w:rPr>
                <w:sz w:val="20"/>
                <w:szCs w:val="20"/>
              </w:rPr>
            </w:pPr>
            <w:r w:rsidRPr="00052FA3">
              <w:rPr>
                <w:sz w:val="20"/>
                <w:szCs w:val="20"/>
              </w:rPr>
              <w:t>Registered (full)</w:t>
            </w:r>
            <w:r w:rsidR="006B5F04" w:rsidRPr="001C4F46">
              <w:rPr>
                <w:bCs/>
                <w:szCs w:val="18"/>
                <w:vertAlign w:val="superscript"/>
              </w:rPr>
              <w:t xml:space="preserve"> 1</w:t>
            </w:r>
          </w:p>
        </w:tc>
        <w:tc>
          <w:tcPr>
            <w:tcW w:w="5103" w:type="dxa"/>
            <w:gridSpan w:val="4"/>
            <w:shd w:val="clear" w:color="auto" w:fill="auto"/>
          </w:tcPr>
          <w:p w14:paraId="4978C760" w14:textId="77777777" w:rsidR="00686E66" w:rsidRPr="00052FA3" w:rsidRDefault="00686E66" w:rsidP="009D382C">
            <w:pPr>
              <w:rPr>
                <w:sz w:val="20"/>
                <w:szCs w:val="20"/>
              </w:rPr>
            </w:pPr>
            <w:r w:rsidRPr="00052FA3">
              <w:rPr>
                <w:sz w:val="20"/>
                <w:szCs w:val="20"/>
              </w:rPr>
              <w:t xml:space="preserve">Keeps bees. Includes BDI for up to 3 hives. </w:t>
            </w:r>
          </w:p>
        </w:tc>
        <w:tc>
          <w:tcPr>
            <w:tcW w:w="851" w:type="dxa"/>
            <w:shd w:val="clear" w:color="auto" w:fill="auto"/>
          </w:tcPr>
          <w:p w14:paraId="39857E33" w14:textId="77777777" w:rsidR="00686E66" w:rsidRPr="00D70BDB" w:rsidRDefault="00686E66" w:rsidP="00613AA7">
            <w:pPr>
              <w:jc w:val="right"/>
              <w:rPr>
                <w:sz w:val="20"/>
                <w:szCs w:val="20"/>
              </w:rPr>
            </w:pPr>
            <w:r w:rsidRPr="00D70BDB">
              <w:rPr>
                <w:sz w:val="20"/>
                <w:szCs w:val="20"/>
              </w:rPr>
              <w:t>£4</w:t>
            </w:r>
            <w:r>
              <w:rPr>
                <w:sz w:val="20"/>
                <w:szCs w:val="20"/>
              </w:rPr>
              <w:t>3</w:t>
            </w:r>
            <w:r w:rsidRPr="00D70BDB">
              <w:rPr>
                <w:sz w:val="20"/>
                <w:szCs w:val="20"/>
              </w:rPr>
              <w:t>.00</w:t>
            </w:r>
          </w:p>
        </w:tc>
        <w:tc>
          <w:tcPr>
            <w:tcW w:w="1134" w:type="dxa"/>
            <w:shd w:val="clear" w:color="auto" w:fill="auto"/>
          </w:tcPr>
          <w:p w14:paraId="51473993" w14:textId="77777777" w:rsidR="00686E66" w:rsidRPr="00D70BDB" w:rsidRDefault="00686E66" w:rsidP="00F03FFC">
            <w:pPr>
              <w:rPr>
                <w:sz w:val="20"/>
                <w:szCs w:val="20"/>
              </w:rPr>
            </w:pPr>
            <w:r w:rsidRPr="00D70BDB">
              <w:rPr>
                <w:sz w:val="20"/>
                <w:szCs w:val="20"/>
              </w:rPr>
              <w:t>£</w:t>
            </w:r>
          </w:p>
        </w:tc>
      </w:tr>
      <w:tr w:rsidR="003261CB" w:rsidRPr="00D70BDB" w14:paraId="08CB3247" w14:textId="77777777" w:rsidTr="00686E66">
        <w:tc>
          <w:tcPr>
            <w:tcW w:w="1560" w:type="dxa"/>
            <w:gridSpan w:val="2"/>
            <w:vMerge/>
          </w:tcPr>
          <w:p w14:paraId="14C9106D" w14:textId="77777777" w:rsidR="003261CB" w:rsidRPr="00D70BDB" w:rsidRDefault="003261CB" w:rsidP="00D10F04">
            <w:pPr>
              <w:rPr>
                <w:sz w:val="20"/>
                <w:szCs w:val="20"/>
                <w:lang w:val="en-US"/>
              </w:rPr>
            </w:pPr>
          </w:p>
        </w:tc>
        <w:tc>
          <w:tcPr>
            <w:tcW w:w="2551" w:type="dxa"/>
            <w:gridSpan w:val="4"/>
            <w:shd w:val="clear" w:color="auto" w:fill="auto"/>
          </w:tcPr>
          <w:p w14:paraId="0087E43E" w14:textId="77777777" w:rsidR="003261CB" w:rsidRPr="00052FA3" w:rsidRDefault="003261CB" w:rsidP="009D382C">
            <w:pPr>
              <w:rPr>
                <w:sz w:val="20"/>
                <w:szCs w:val="20"/>
                <w:lang w:val="en-US"/>
              </w:rPr>
            </w:pPr>
            <w:r>
              <w:rPr>
                <w:sz w:val="20"/>
                <w:szCs w:val="20"/>
                <w:lang w:val="en-US"/>
              </w:rPr>
              <w:t>School</w:t>
            </w:r>
            <w:r w:rsidRPr="003261CB">
              <w:rPr>
                <w:sz w:val="20"/>
                <w:szCs w:val="20"/>
                <w:vertAlign w:val="superscript"/>
                <w:lang w:val="en-US"/>
              </w:rPr>
              <w:t>6</w:t>
            </w:r>
          </w:p>
        </w:tc>
        <w:tc>
          <w:tcPr>
            <w:tcW w:w="5103" w:type="dxa"/>
            <w:gridSpan w:val="4"/>
            <w:shd w:val="clear" w:color="auto" w:fill="auto"/>
          </w:tcPr>
          <w:p w14:paraId="784BCC4D" w14:textId="77777777" w:rsidR="003261CB" w:rsidRPr="00052FA3" w:rsidRDefault="003261CB" w:rsidP="00613AA7">
            <w:pPr>
              <w:rPr>
                <w:sz w:val="20"/>
                <w:szCs w:val="20"/>
              </w:rPr>
            </w:pPr>
            <w:r w:rsidRPr="00052FA3">
              <w:rPr>
                <w:sz w:val="20"/>
                <w:szCs w:val="20"/>
              </w:rPr>
              <w:t>Keeps bees. Includes BDI for up to 3 hives</w:t>
            </w:r>
          </w:p>
        </w:tc>
        <w:tc>
          <w:tcPr>
            <w:tcW w:w="851" w:type="dxa"/>
            <w:shd w:val="clear" w:color="auto" w:fill="auto"/>
          </w:tcPr>
          <w:p w14:paraId="0EE9A581" w14:textId="77777777" w:rsidR="003261CB" w:rsidRPr="00D70BDB" w:rsidRDefault="003261CB" w:rsidP="00613AA7">
            <w:pPr>
              <w:jc w:val="right"/>
              <w:rPr>
                <w:sz w:val="20"/>
                <w:szCs w:val="20"/>
              </w:rPr>
            </w:pPr>
            <w:r>
              <w:rPr>
                <w:sz w:val="20"/>
                <w:szCs w:val="20"/>
              </w:rPr>
              <w:t>£43.00</w:t>
            </w:r>
          </w:p>
        </w:tc>
        <w:tc>
          <w:tcPr>
            <w:tcW w:w="1134" w:type="dxa"/>
            <w:shd w:val="clear" w:color="auto" w:fill="auto"/>
          </w:tcPr>
          <w:p w14:paraId="347F0AB9" w14:textId="77777777" w:rsidR="003261CB" w:rsidRPr="00D70BDB" w:rsidRDefault="003261CB" w:rsidP="00F03FFC">
            <w:pPr>
              <w:rPr>
                <w:sz w:val="20"/>
                <w:szCs w:val="20"/>
              </w:rPr>
            </w:pPr>
            <w:r>
              <w:rPr>
                <w:sz w:val="20"/>
                <w:szCs w:val="20"/>
              </w:rPr>
              <w:t>£</w:t>
            </w:r>
          </w:p>
        </w:tc>
      </w:tr>
      <w:tr w:rsidR="00686E66" w:rsidRPr="00D70BDB" w14:paraId="780130B3" w14:textId="77777777" w:rsidTr="00686E66">
        <w:tc>
          <w:tcPr>
            <w:tcW w:w="1560" w:type="dxa"/>
            <w:gridSpan w:val="2"/>
            <w:vMerge/>
          </w:tcPr>
          <w:p w14:paraId="765483D0" w14:textId="77777777" w:rsidR="00686E66" w:rsidRPr="00D70BDB" w:rsidRDefault="00686E66" w:rsidP="00D10F04">
            <w:pPr>
              <w:rPr>
                <w:sz w:val="20"/>
                <w:szCs w:val="20"/>
                <w:lang w:val="en-US"/>
              </w:rPr>
            </w:pPr>
          </w:p>
        </w:tc>
        <w:tc>
          <w:tcPr>
            <w:tcW w:w="2551" w:type="dxa"/>
            <w:gridSpan w:val="4"/>
            <w:shd w:val="clear" w:color="auto" w:fill="auto"/>
          </w:tcPr>
          <w:p w14:paraId="2351C158" w14:textId="77777777" w:rsidR="00686E66" w:rsidRPr="00052FA3" w:rsidRDefault="00686E66" w:rsidP="009D382C">
            <w:pPr>
              <w:rPr>
                <w:sz w:val="20"/>
                <w:szCs w:val="20"/>
                <w:lang w:val="en-US"/>
              </w:rPr>
            </w:pPr>
            <w:r w:rsidRPr="00052FA3">
              <w:rPr>
                <w:sz w:val="20"/>
                <w:szCs w:val="20"/>
                <w:lang w:val="en-US"/>
              </w:rPr>
              <w:t>Country</w:t>
            </w:r>
            <w:r w:rsidR="006B5F04">
              <w:rPr>
                <w:bCs/>
                <w:szCs w:val="18"/>
                <w:vertAlign w:val="superscript"/>
              </w:rPr>
              <w:t>3</w:t>
            </w:r>
          </w:p>
        </w:tc>
        <w:tc>
          <w:tcPr>
            <w:tcW w:w="5103" w:type="dxa"/>
            <w:gridSpan w:val="4"/>
            <w:shd w:val="clear" w:color="auto" w:fill="auto"/>
          </w:tcPr>
          <w:p w14:paraId="12730D56" w14:textId="77777777" w:rsidR="00686E66" w:rsidRPr="00052FA3" w:rsidRDefault="00686E66" w:rsidP="00613AA7">
            <w:pPr>
              <w:rPr>
                <w:sz w:val="20"/>
                <w:szCs w:val="20"/>
              </w:rPr>
            </w:pPr>
            <w:r w:rsidRPr="00052FA3">
              <w:rPr>
                <w:sz w:val="20"/>
                <w:szCs w:val="20"/>
              </w:rPr>
              <w:t>Does not keep bees.</w:t>
            </w:r>
          </w:p>
        </w:tc>
        <w:tc>
          <w:tcPr>
            <w:tcW w:w="851" w:type="dxa"/>
            <w:shd w:val="clear" w:color="auto" w:fill="auto"/>
          </w:tcPr>
          <w:p w14:paraId="62D350D7" w14:textId="77777777" w:rsidR="00686E66" w:rsidRPr="00D70BDB" w:rsidRDefault="00686E66" w:rsidP="00613AA7">
            <w:pPr>
              <w:jc w:val="right"/>
              <w:rPr>
                <w:sz w:val="20"/>
                <w:szCs w:val="20"/>
              </w:rPr>
            </w:pPr>
            <w:r w:rsidRPr="00D70BDB">
              <w:rPr>
                <w:sz w:val="20"/>
                <w:szCs w:val="20"/>
              </w:rPr>
              <w:t>£3</w:t>
            </w:r>
            <w:r>
              <w:rPr>
                <w:sz w:val="20"/>
                <w:szCs w:val="20"/>
              </w:rPr>
              <w:t>0</w:t>
            </w:r>
            <w:r w:rsidRPr="00D70BDB">
              <w:rPr>
                <w:sz w:val="20"/>
                <w:szCs w:val="20"/>
              </w:rPr>
              <w:t>.00</w:t>
            </w:r>
          </w:p>
        </w:tc>
        <w:tc>
          <w:tcPr>
            <w:tcW w:w="1134" w:type="dxa"/>
            <w:shd w:val="clear" w:color="auto" w:fill="auto"/>
          </w:tcPr>
          <w:p w14:paraId="5FD13593" w14:textId="77777777" w:rsidR="00686E66" w:rsidRPr="00D70BDB" w:rsidRDefault="00686E66" w:rsidP="00F03FFC">
            <w:pPr>
              <w:rPr>
                <w:sz w:val="20"/>
                <w:szCs w:val="20"/>
              </w:rPr>
            </w:pPr>
            <w:r w:rsidRPr="00D70BDB">
              <w:rPr>
                <w:sz w:val="20"/>
                <w:szCs w:val="20"/>
              </w:rPr>
              <w:t>£</w:t>
            </w:r>
          </w:p>
        </w:tc>
      </w:tr>
      <w:tr w:rsidR="00686E66" w:rsidRPr="00D70BDB" w14:paraId="533D757B" w14:textId="77777777" w:rsidTr="00686E66">
        <w:tc>
          <w:tcPr>
            <w:tcW w:w="1560" w:type="dxa"/>
            <w:gridSpan w:val="2"/>
            <w:vMerge/>
          </w:tcPr>
          <w:p w14:paraId="60B63D3C" w14:textId="77777777" w:rsidR="00686E66" w:rsidRPr="00D70BDB" w:rsidRDefault="00686E66" w:rsidP="00D10F04">
            <w:pPr>
              <w:rPr>
                <w:sz w:val="20"/>
                <w:szCs w:val="20"/>
                <w:lang w:val="en-US"/>
              </w:rPr>
            </w:pPr>
          </w:p>
        </w:tc>
        <w:tc>
          <w:tcPr>
            <w:tcW w:w="2551" w:type="dxa"/>
            <w:gridSpan w:val="4"/>
            <w:shd w:val="clear" w:color="auto" w:fill="auto"/>
          </w:tcPr>
          <w:p w14:paraId="4A580A87" w14:textId="77777777" w:rsidR="00686E66" w:rsidRPr="00052FA3" w:rsidRDefault="00686E66" w:rsidP="00BE18F0">
            <w:pPr>
              <w:rPr>
                <w:sz w:val="20"/>
                <w:szCs w:val="20"/>
                <w:lang w:val="en-US"/>
              </w:rPr>
            </w:pPr>
            <w:r w:rsidRPr="00052FA3">
              <w:rPr>
                <w:sz w:val="20"/>
                <w:szCs w:val="20"/>
                <w:lang w:val="en-US"/>
              </w:rPr>
              <w:t xml:space="preserve">Partner </w:t>
            </w:r>
          </w:p>
        </w:tc>
        <w:tc>
          <w:tcPr>
            <w:tcW w:w="5103" w:type="dxa"/>
            <w:gridSpan w:val="4"/>
            <w:shd w:val="clear" w:color="auto" w:fill="auto"/>
          </w:tcPr>
          <w:p w14:paraId="2E98ADD1" w14:textId="77777777" w:rsidR="00686E66" w:rsidRPr="00052FA3" w:rsidRDefault="00686E66" w:rsidP="00D10F04">
            <w:pPr>
              <w:rPr>
                <w:b/>
                <w:bCs/>
                <w:sz w:val="20"/>
                <w:szCs w:val="20"/>
              </w:rPr>
            </w:pPr>
            <w:r w:rsidRPr="00052FA3">
              <w:rPr>
                <w:b/>
                <w:bCs/>
                <w:sz w:val="20"/>
                <w:szCs w:val="20"/>
              </w:rPr>
              <w:t xml:space="preserve">At the same address. Name </w:t>
            </w:r>
            <w:r w:rsidRPr="00052FA3">
              <w:rPr>
                <w:sz w:val="20"/>
                <w:szCs w:val="20"/>
              </w:rPr>
              <w:t>……………………………</w:t>
            </w:r>
            <w:proofErr w:type="gramStart"/>
            <w:r w:rsidR="00052FA3">
              <w:rPr>
                <w:sz w:val="20"/>
                <w:szCs w:val="20"/>
              </w:rPr>
              <w:t>…..</w:t>
            </w:r>
            <w:proofErr w:type="gramEnd"/>
          </w:p>
        </w:tc>
        <w:tc>
          <w:tcPr>
            <w:tcW w:w="851" w:type="dxa"/>
            <w:shd w:val="clear" w:color="auto" w:fill="auto"/>
          </w:tcPr>
          <w:p w14:paraId="3250FD6C" w14:textId="77777777" w:rsidR="00686E66" w:rsidRPr="00D70BDB" w:rsidRDefault="00686E66" w:rsidP="00613AA7">
            <w:pPr>
              <w:jc w:val="right"/>
              <w:rPr>
                <w:sz w:val="20"/>
                <w:szCs w:val="20"/>
              </w:rPr>
            </w:pPr>
            <w:r w:rsidRPr="00D70BDB">
              <w:rPr>
                <w:sz w:val="20"/>
                <w:szCs w:val="20"/>
              </w:rPr>
              <w:t>£3</w:t>
            </w:r>
            <w:r>
              <w:rPr>
                <w:sz w:val="20"/>
                <w:szCs w:val="20"/>
              </w:rPr>
              <w:t>3</w:t>
            </w:r>
            <w:r w:rsidRPr="00D70BDB">
              <w:rPr>
                <w:sz w:val="20"/>
                <w:szCs w:val="20"/>
              </w:rPr>
              <w:t>.50</w:t>
            </w:r>
          </w:p>
        </w:tc>
        <w:tc>
          <w:tcPr>
            <w:tcW w:w="1134" w:type="dxa"/>
            <w:shd w:val="clear" w:color="auto" w:fill="auto"/>
          </w:tcPr>
          <w:p w14:paraId="6816F18C" w14:textId="77777777" w:rsidR="00686E66" w:rsidRPr="00D70BDB" w:rsidRDefault="00686E66" w:rsidP="00F03FFC">
            <w:pPr>
              <w:rPr>
                <w:sz w:val="20"/>
                <w:szCs w:val="20"/>
              </w:rPr>
            </w:pPr>
            <w:r w:rsidRPr="00D70BDB">
              <w:rPr>
                <w:sz w:val="20"/>
                <w:szCs w:val="20"/>
              </w:rPr>
              <w:t>£</w:t>
            </w:r>
          </w:p>
        </w:tc>
      </w:tr>
      <w:tr w:rsidR="00686E66" w:rsidRPr="00D70BDB" w14:paraId="02E47BC9" w14:textId="77777777" w:rsidTr="00686E66">
        <w:tc>
          <w:tcPr>
            <w:tcW w:w="1560" w:type="dxa"/>
            <w:gridSpan w:val="2"/>
            <w:vMerge/>
          </w:tcPr>
          <w:p w14:paraId="77D0BF8E" w14:textId="77777777" w:rsidR="00686E66" w:rsidRPr="00D70BDB" w:rsidRDefault="00686E66" w:rsidP="00D10F04">
            <w:pPr>
              <w:rPr>
                <w:sz w:val="20"/>
                <w:szCs w:val="20"/>
                <w:lang w:val="en-US"/>
              </w:rPr>
            </w:pPr>
          </w:p>
        </w:tc>
        <w:tc>
          <w:tcPr>
            <w:tcW w:w="2551" w:type="dxa"/>
            <w:gridSpan w:val="4"/>
            <w:shd w:val="clear" w:color="auto" w:fill="auto"/>
          </w:tcPr>
          <w:p w14:paraId="1E519C8E" w14:textId="77777777" w:rsidR="00686E66" w:rsidRPr="00D70BDB" w:rsidRDefault="00686E66" w:rsidP="00BE18F0">
            <w:pPr>
              <w:rPr>
                <w:b/>
                <w:sz w:val="20"/>
                <w:szCs w:val="20"/>
                <w:lang w:val="en-US"/>
              </w:rPr>
            </w:pPr>
            <w:r w:rsidRPr="00D70BDB">
              <w:rPr>
                <w:sz w:val="20"/>
                <w:szCs w:val="20"/>
                <w:lang w:val="en-US"/>
              </w:rPr>
              <w:t>Junior</w:t>
            </w:r>
            <w:r w:rsidR="006B5F04">
              <w:rPr>
                <w:bCs/>
                <w:szCs w:val="18"/>
                <w:vertAlign w:val="superscript"/>
              </w:rPr>
              <w:t>4</w:t>
            </w:r>
          </w:p>
        </w:tc>
        <w:tc>
          <w:tcPr>
            <w:tcW w:w="5103" w:type="dxa"/>
            <w:gridSpan w:val="4"/>
            <w:shd w:val="clear" w:color="auto" w:fill="auto"/>
          </w:tcPr>
          <w:p w14:paraId="3BEFB1B4" w14:textId="77777777" w:rsidR="00686E66" w:rsidRPr="00D70BDB" w:rsidRDefault="00686E66" w:rsidP="00253EE5">
            <w:pPr>
              <w:rPr>
                <w:sz w:val="20"/>
                <w:szCs w:val="20"/>
              </w:rPr>
            </w:pPr>
            <w:r w:rsidRPr="00D70BDB">
              <w:rPr>
                <w:sz w:val="20"/>
                <w:szCs w:val="20"/>
              </w:rPr>
              <w:t>DOB …/…/… Name ……………………………………</w:t>
            </w:r>
            <w:proofErr w:type="gramStart"/>
            <w:r w:rsidRPr="00D70BDB">
              <w:rPr>
                <w:sz w:val="20"/>
                <w:szCs w:val="20"/>
              </w:rPr>
              <w:t>…..</w:t>
            </w:r>
            <w:proofErr w:type="gramEnd"/>
          </w:p>
        </w:tc>
        <w:tc>
          <w:tcPr>
            <w:tcW w:w="851" w:type="dxa"/>
            <w:shd w:val="clear" w:color="auto" w:fill="auto"/>
          </w:tcPr>
          <w:p w14:paraId="7581101E" w14:textId="77777777" w:rsidR="00686E66" w:rsidRPr="00D70BDB" w:rsidRDefault="00686E66" w:rsidP="00613AA7">
            <w:pPr>
              <w:jc w:val="right"/>
              <w:rPr>
                <w:sz w:val="20"/>
                <w:szCs w:val="20"/>
              </w:rPr>
            </w:pPr>
            <w:r w:rsidRPr="00D70BDB">
              <w:rPr>
                <w:sz w:val="20"/>
                <w:szCs w:val="20"/>
              </w:rPr>
              <w:t>£0.00</w:t>
            </w:r>
          </w:p>
        </w:tc>
        <w:tc>
          <w:tcPr>
            <w:tcW w:w="1134" w:type="dxa"/>
            <w:shd w:val="clear" w:color="auto" w:fill="auto"/>
          </w:tcPr>
          <w:p w14:paraId="735444E8" w14:textId="77777777" w:rsidR="00686E66" w:rsidRPr="00D70BDB" w:rsidRDefault="00686E66" w:rsidP="00F03FFC">
            <w:pPr>
              <w:rPr>
                <w:sz w:val="20"/>
                <w:szCs w:val="20"/>
              </w:rPr>
            </w:pPr>
            <w:r w:rsidRPr="00D70BDB">
              <w:rPr>
                <w:sz w:val="20"/>
                <w:szCs w:val="20"/>
              </w:rPr>
              <w:t>£</w:t>
            </w:r>
          </w:p>
        </w:tc>
      </w:tr>
      <w:tr w:rsidR="00686E66" w:rsidRPr="00D70BDB" w14:paraId="62EF12AE" w14:textId="77777777" w:rsidTr="00686E66">
        <w:tc>
          <w:tcPr>
            <w:tcW w:w="1560" w:type="dxa"/>
            <w:gridSpan w:val="2"/>
            <w:vMerge/>
          </w:tcPr>
          <w:p w14:paraId="126D791B" w14:textId="77777777" w:rsidR="00686E66" w:rsidRPr="00D70BDB" w:rsidRDefault="00686E66" w:rsidP="00D10F04">
            <w:pPr>
              <w:rPr>
                <w:sz w:val="20"/>
                <w:szCs w:val="20"/>
                <w:lang w:val="en-US"/>
              </w:rPr>
            </w:pPr>
          </w:p>
        </w:tc>
        <w:tc>
          <w:tcPr>
            <w:tcW w:w="2551" w:type="dxa"/>
            <w:gridSpan w:val="4"/>
            <w:shd w:val="clear" w:color="auto" w:fill="auto"/>
          </w:tcPr>
          <w:p w14:paraId="0CCBC54D" w14:textId="77777777" w:rsidR="00686E66" w:rsidRPr="00D70BDB" w:rsidRDefault="00686E66" w:rsidP="00D10F04">
            <w:pPr>
              <w:rPr>
                <w:sz w:val="20"/>
                <w:szCs w:val="20"/>
                <w:lang w:val="en-US"/>
              </w:rPr>
            </w:pPr>
            <w:r w:rsidRPr="00D70BDB">
              <w:rPr>
                <w:sz w:val="20"/>
                <w:szCs w:val="20"/>
                <w:lang w:val="en-US"/>
              </w:rPr>
              <w:t>Local</w:t>
            </w:r>
            <w:r w:rsidR="006B5F04">
              <w:rPr>
                <w:bCs/>
                <w:szCs w:val="18"/>
                <w:vertAlign w:val="superscript"/>
              </w:rPr>
              <w:t>3</w:t>
            </w:r>
          </w:p>
        </w:tc>
        <w:tc>
          <w:tcPr>
            <w:tcW w:w="5103" w:type="dxa"/>
            <w:gridSpan w:val="4"/>
            <w:shd w:val="clear" w:color="auto" w:fill="auto"/>
          </w:tcPr>
          <w:p w14:paraId="005CBFD7" w14:textId="77777777" w:rsidR="00686E66" w:rsidRPr="00D70BDB" w:rsidRDefault="00686E66" w:rsidP="00613AA7">
            <w:pPr>
              <w:rPr>
                <w:sz w:val="20"/>
                <w:szCs w:val="20"/>
              </w:rPr>
            </w:pPr>
            <w:r w:rsidRPr="00D70BDB">
              <w:rPr>
                <w:sz w:val="20"/>
                <w:szCs w:val="20"/>
              </w:rPr>
              <w:t xml:space="preserve">Does not keep bees nor receive </w:t>
            </w:r>
            <w:r w:rsidRPr="00D70BDB">
              <w:rPr>
                <w:i/>
                <w:sz w:val="20"/>
                <w:szCs w:val="20"/>
              </w:rPr>
              <w:t>BBKA News</w:t>
            </w:r>
          </w:p>
        </w:tc>
        <w:tc>
          <w:tcPr>
            <w:tcW w:w="851" w:type="dxa"/>
            <w:shd w:val="clear" w:color="auto" w:fill="auto"/>
          </w:tcPr>
          <w:p w14:paraId="01385CAC" w14:textId="77777777" w:rsidR="00686E66" w:rsidRPr="00D70BDB" w:rsidRDefault="00686E66" w:rsidP="00613AA7">
            <w:pPr>
              <w:jc w:val="right"/>
              <w:rPr>
                <w:sz w:val="20"/>
                <w:szCs w:val="20"/>
              </w:rPr>
            </w:pPr>
            <w:r w:rsidRPr="00D70BDB">
              <w:rPr>
                <w:sz w:val="20"/>
                <w:szCs w:val="20"/>
              </w:rPr>
              <w:t>£16.00</w:t>
            </w:r>
          </w:p>
        </w:tc>
        <w:tc>
          <w:tcPr>
            <w:tcW w:w="1134" w:type="dxa"/>
            <w:shd w:val="clear" w:color="auto" w:fill="auto"/>
          </w:tcPr>
          <w:p w14:paraId="6A47E37D" w14:textId="77777777" w:rsidR="00686E66" w:rsidRPr="00D70BDB" w:rsidRDefault="00686E66" w:rsidP="00F03FFC">
            <w:pPr>
              <w:rPr>
                <w:sz w:val="20"/>
                <w:szCs w:val="20"/>
              </w:rPr>
            </w:pPr>
            <w:r w:rsidRPr="00D70BDB">
              <w:rPr>
                <w:sz w:val="20"/>
                <w:szCs w:val="20"/>
              </w:rPr>
              <w:t>£</w:t>
            </w:r>
          </w:p>
        </w:tc>
      </w:tr>
      <w:tr w:rsidR="00686E66" w:rsidRPr="00D70BDB" w14:paraId="32F7AF58" w14:textId="77777777" w:rsidTr="00686E66">
        <w:trPr>
          <w:trHeight w:val="164"/>
        </w:trPr>
        <w:tc>
          <w:tcPr>
            <w:tcW w:w="1560" w:type="dxa"/>
            <w:gridSpan w:val="2"/>
            <w:vMerge/>
          </w:tcPr>
          <w:p w14:paraId="08AC7B53" w14:textId="77777777" w:rsidR="00686E66" w:rsidRPr="00D70BDB" w:rsidRDefault="00686E66" w:rsidP="009C7541">
            <w:pPr>
              <w:rPr>
                <w:b/>
                <w:sz w:val="20"/>
                <w:szCs w:val="20"/>
              </w:rPr>
            </w:pPr>
          </w:p>
        </w:tc>
        <w:tc>
          <w:tcPr>
            <w:tcW w:w="7654" w:type="dxa"/>
            <w:gridSpan w:val="8"/>
            <w:shd w:val="clear" w:color="auto" w:fill="auto"/>
          </w:tcPr>
          <w:p w14:paraId="5C03D806" w14:textId="77777777" w:rsidR="00686E66" w:rsidRPr="00D70BDB" w:rsidRDefault="00686E66" w:rsidP="00C02C3D">
            <w:pPr>
              <w:rPr>
                <w:b/>
                <w:sz w:val="20"/>
                <w:szCs w:val="20"/>
              </w:rPr>
            </w:pPr>
            <w:r w:rsidRPr="00D70BDB">
              <w:rPr>
                <w:b/>
                <w:sz w:val="20"/>
                <w:szCs w:val="20"/>
              </w:rPr>
              <w:t xml:space="preserve">New member </w:t>
            </w:r>
            <w:r w:rsidRPr="00D70BDB">
              <w:rPr>
                <w:sz w:val="20"/>
                <w:szCs w:val="20"/>
              </w:rPr>
              <w:t>administration fee</w:t>
            </w:r>
          </w:p>
        </w:tc>
        <w:tc>
          <w:tcPr>
            <w:tcW w:w="851" w:type="dxa"/>
            <w:shd w:val="clear" w:color="auto" w:fill="auto"/>
          </w:tcPr>
          <w:p w14:paraId="1A8332DA" w14:textId="77777777" w:rsidR="00686E66" w:rsidRPr="00D70BDB" w:rsidRDefault="00686E66" w:rsidP="009C7541">
            <w:pPr>
              <w:jc w:val="right"/>
              <w:rPr>
                <w:sz w:val="20"/>
                <w:szCs w:val="20"/>
              </w:rPr>
            </w:pPr>
            <w:r w:rsidRPr="00D70BDB">
              <w:rPr>
                <w:sz w:val="20"/>
                <w:szCs w:val="20"/>
              </w:rPr>
              <w:t>£5.00</w:t>
            </w:r>
          </w:p>
        </w:tc>
        <w:tc>
          <w:tcPr>
            <w:tcW w:w="1134" w:type="dxa"/>
            <w:shd w:val="clear" w:color="auto" w:fill="auto"/>
          </w:tcPr>
          <w:p w14:paraId="3642926A" w14:textId="77777777" w:rsidR="00686E66" w:rsidRPr="00D70BDB" w:rsidRDefault="00686E66" w:rsidP="00F03FFC">
            <w:pPr>
              <w:rPr>
                <w:sz w:val="20"/>
                <w:szCs w:val="20"/>
              </w:rPr>
            </w:pPr>
            <w:r w:rsidRPr="00D70BDB">
              <w:rPr>
                <w:sz w:val="20"/>
                <w:szCs w:val="20"/>
              </w:rPr>
              <w:t>£</w:t>
            </w:r>
          </w:p>
        </w:tc>
      </w:tr>
      <w:tr w:rsidR="00686E66" w:rsidRPr="00D70BDB" w14:paraId="1943B520" w14:textId="77777777" w:rsidTr="00686E66">
        <w:trPr>
          <w:trHeight w:val="164"/>
        </w:trPr>
        <w:tc>
          <w:tcPr>
            <w:tcW w:w="1560" w:type="dxa"/>
            <w:gridSpan w:val="2"/>
            <w:vMerge/>
          </w:tcPr>
          <w:p w14:paraId="630E9DB5" w14:textId="77777777" w:rsidR="00686E66" w:rsidRPr="00D70BDB" w:rsidRDefault="00686E66" w:rsidP="009C7541">
            <w:pPr>
              <w:rPr>
                <w:b/>
                <w:sz w:val="20"/>
                <w:szCs w:val="20"/>
              </w:rPr>
            </w:pPr>
          </w:p>
        </w:tc>
        <w:tc>
          <w:tcPr>
            <w:tcW w:w="7654" w:type="dxa"/>
            <w:gridSpan w:val="8"/>
            <w:shd w:val="clear" w:color="auto" w:fill="auto"/>
          </w:tcPr>
          <w:p w14:paraId="42C50152" w14:textId="77777777" w:rsidR="00686E66" w:rsidRPr="00D70BDB" w:rsidRDefault="00686E66" w:rsidP="00F03FFC">
            <w:pPr>
              <w:rPr>
                <w:color w:val="FF0000"/>
                <w:sz w:val="20"/>
                <w:szCs w:val="20"/>
              </w:rPr>
            </w:pPr>
            <w:r w:rsidRPr="00D70BDB">
              <w:rPr>
                <w:b/>
                <w:sz w:val="20"/>
                <w:szCs w:val="20"/>
              </w:rPr>
              <w:t>Late renewal</w:t>
            </w:r>
            <w:r w:rsidRPr="00D70BDB">
              <w:rPr>
                <w:sz w:val="20"/>
                <w:szCs w:val="20"/>
              </w:rPr>
              <w:t xml:space="preserve"> fee payable for members who renew AFTER </w:t>
            </w:r>
            <w:r>
              <w:rPr>
                <w:sz w:val="20"/>
                <w:szCs w:val="20"/>
              </w:rPr>
              <w:t>1</w:t>
            </w:r>
            <w:r w:rsidRPr="00D70BDB">
              <w:rPr>
                <w:sz w:val="20"/>
                <w:szCs w:val="20"/>
              </w:rPr>
              <w:t xml:space="preserve"> November 202</w:t>
            </w:r>
            <w:r w:rsidR="00F94DE9">
              <w:rPr>
                <w:sz w:val="20"/>
                <w:szCs w:val="20"/>
              </w:rPr>
              <w:t>2</w:t>
            </w:r>
            <w:r w:rsidRPr="00D70BDB">
              <w:rPr>
                <w:sz w:val="20"/>
                <w:szCs w:val="20"/>
              </w:rPr>
              <w:t>.</w:t>
            </w:r>
          </w:p>
        </w:tc>
        <w:tc>
          <w:tcPr>
            <w:tcW w:w="851" w:type="dxa"/>
            <w:shd w:val="clear" w:color="auto" w:fill="auto"/>
          </w:tcPr>
          <w:p w14:paraId="1AD07517" w14:textId="77777777" w:rsidR="00686E66" w:rsidRPr="00D70BDB" w:rsidRDefault="00686E66" w:rsidP="009C7541">
            <w:pPr>
              <w:jc w:val="right"/>
              <w:rPr>
                <w:sz w:val="20"/>
                <w:szCs w:val="20"/>
              </w:rPr>
            </w:pPr>
            <w:r w:rsidRPr="00D70BDB">
              <w:rPr>
                <w:sz w:val="20"/>
                <w:szCs w:val="20"/>
              </w:rPr>
              <w:t>£5.00</w:t>
            </w:r>
          </w:p>
        </w:tc>
        <w:tc>
          <w:tcPr>
            <w:tcW w:w="1134" w:type="dxa"/>
            <w:shd w:val="clear" w:color="auto" w:fill="auto"/>
          </w:tcPr>
          <w:p w14:paraId="4A28C613" w14:textId="77777777" w:rsidR="00686E66" w:rsidRPr="00D70BDB" w:rsidRDefault="00686E66" w:rsidP="00F03FFC">
            <w:pPr>
              <w:rPr>
                <w:sz w:val="20"/>
                <w:szCs w:val="20"/>
              </w:rPr>
            </w:pPr>
            <w:r w:rsidRPr="00D70BDB">
              <w:rPr>
                <w:sz w:val="20"/>
                <w:szCs w:val="20"/>
              </w:rPr>
              <w:t>£</w:t>
            </w:r>
          </w:p>
        </w:tc>
      </w:tr>
      <w:tr w:rsidR="008E325E" w:rsidRPr="00D70BDB" w14:paraId="47DBD02F" w14:textId="77777777">
        <w:trPr>
          <w:trHeight w:val="164"/>
        </w:trPr>
        <w:tc>
          <w:tcPr>
            <w:tcW w:w="1560" w:type="dxa"/>
            <w:gridSpan w:val="2"/>
            <w:vMerge/>
          </w:tcPr>
          <w:p w14:paraId="55884785" w14:textId="77777777" w:rsidR="008E325E" w:rsidRPr="00D70BDB" w:rsidRDefault="008E325E" w:rsidP="009C7541">
            <w:pPr>
              <w:rPr>
                <w:b/>
                <w:sz w:val="20"/>
                <w:szCs w:val="20"/>
              </w:rPr>
            </w:pPr>
          </w:p>
        </w:tc>
        <w:tc>
          <w:tcPr>
            <w:tcW w:w="8505" w:type="dxa"/>
            <w:gridSpan w:val="9"/>
            <w:shd w:val="clear" w:color="auto" w:fill="auto"/>
          </w:tcPr>
          <w:p w14:paraId="682C8A50" w14:textId="77777777" w:rsidR="008E325E" w:rsidRDefault="008E325E" w:rsidP="009C7541">
            <w:pPr>
              <w:jc w:val="right"/>
              <w:rPr>
                <w:sz w:val="20"/>
                <w:szCs w:val="20"/>
              </w:rPr>
            </w:pPr>
            <w:r>
              <w:rPr>
                <w:b/>
                <w:sz w:val="20"/>
                <w:szCs w:val="20"/>
              </w:rPr>
              <w:t xml:space="preserve">Introduction to beekeeping course 1 or 2                                                                   </w:t>
            </w:r>
            <w:r>
              <w:rPr>
                <w:sz w:val="20"/>
                <w:szCs w:val="20"/>
              </w:rPr>
              <w:t>£40.00 OR £50.00</w:t>
            </w:r>
          </w:p>
        </w:tc>
        <w:tc>
          <w:tcPr>
            <w:tcW w:w="1134" w:type="dxa"/>
            <w:shd w:val="clear" w:color="auto" w:fill="auto"/>
          </w:tcPr>
          <w:p w14:paraId="0FC30678" w14:textId="77777777" w:rsidR="008E325E" w:rsidRDefault="008E325E" w:rsidP="00F03FFC">
            <w:pPr>
              <w:rPr>
                <w:sz w:val="20"/>
                <w:szCs w:val="20"/>
              </w:rPr>
            </w:pPr>
            <w:r>
              <w:rPr>
                <w:sz w:val="20"/>
                <w:szCs w:val="20"/>
              </w:rPr>
              <w:t>£</w:t>
            </w:r>
          </w:p>
        </w:tc>
      </w:tr>
      <w:tr w:rsidR="00982A9C" w:rsidRPr="00D70BDB" w14:paraId="46CA44D0" w14:textId="77777777" w:rsidTr="00686E66">
        <w:trPr>
          <w:gridAfter w:val="10"/>
          <w:wAfter w:w="9639" w:type="dxa"/>
          <w:trHeight w:val="230"/>
        </w:trPr>
        <w:tc>
          <w:tcPr>
            <w:tcW w:w="1560" w:type="dxa"/>
            <w:gridSpan w:val="2"/>
            <w:vMerge/>
          </w:tcPr>
          <w:p w14:paraId="56CE6374" w14:textId="77777777" w:rsidR="00982A9C" w:rsidRPr="00D70BDB" w:rsidRDefault="00982A9C" w:rsidP="009C7541">
            <w:pPr>
              <w:rPr>
                <w:b/>
                <w:sz w:val="20"/>
                <w:szCs w:val="20"/>
              </w:rPr>
            </w:pPr>
          </w:p>
        </w:tc>
      </w:tr>
      <w:tr w:rsidR="00686E66" w:rsidRPr="00D70BDB" w14:paraId="54532470" w14:textId="77777777" w:rsidTr="00686E66">
        <w:trPr>
          <w:trHeight w:val="110"/>
        </w:trPr>
        <w:tc>
          <w:tcPr>
            <w:tcW w:w="1560" w:type="dxa"/>
            <w:gridSpan w:val="2"/>
            <w:vMerge w:val="restart"/>
          </w:tcPr>
          <w:p w14:paraId="58BEBA13" w14:textId="77777777" w:rsidR="00686E66" w:rsidRPr="0068187F" w:rsidRDefault="00686E66" w:rsidP="0068187F">
            <w:pPr>
              <w:pStyle w:val="Heading2"/>
              <w:rPr>
                <w:szCs w:val="20"/>
                <w:lang w:val="en-US"/>
              </w:rPr>
            </w:pPr>
            <w:r>
              <w:rPr>
                <w:color w:val="833C0B"/>
                <w:szCs w:val="20"/>
                <w:lang w:val="en-US"/>
              </w:rPr>
              <w:t>About your bees</w:t>
            </w:r>
            <w:r>
              <w:rPr>
                <w:szCs w:val="20"/>
                <w:lang w:val="en-US"/>
              </w:rPr>
              <w:t xml:space="preserve"> </w:t>
            </w:r>
            <w:r w:rsidR="00765B26">
              <w:rPr>
                <w:szCs w:val="20"/>
                <w:lang w:val="en-US"/>
              </w:rPr>
              <w:br/>
            </w:r>
            <w:r w:rsidRPr="00D70BDB">
              <w:rPr>
                <w:b w:val="0"/>
                <w:color w:val="auto"/>
                <w:sz w:val="16"/>
                <w:szCs w:val="16"/>
                <w:lang w:val="en-US"/>
              </w:rPr>
              <w:t>S</w:t>
            </w:r>
            <w:r w:rsidRPr="00D70BDB">
              <w:rPr>
                <w:b w:val="0"/>
                <w:color w:val="auto"/>
                <w:sz w:val="16"/>
                <w:szCs w:val="16"/>
              </w:rPr>
              <w:t>ee Explanatory Note</w:t>
            </w:r>
            <w:r w:rsidR="006B5F04">
              <w:rPr>
                <w:b w:val="0"/>
                <w:color w:val="auto"/>
                <w:sz w:val="16"/>
                <w:szCs w:val="16"/>
              </w:rPr>
              <w:t xml:space="preserve"> 1</w:t>
            </w:r>
            <w:r w:rsidRPr="00D70BDB">
              <w:rPr>
                <w:b w:val="0"/>
                <w:color w:val="auto"/>
                <w:sz w:val="16"/>
                <w:szCs w:val="16"/>
              </w:rPr>
              <w:t xml:space="preserve"> on next page</w:t>
            </w:r>
          </w:p>
        </w:tc>
        <w:tc>
          <w:tcPr>
            <w:tcW w:w="7654" w:type="dxa"/>
            <w:gridSpan w:val="8"/>
            <w:shd w:val="clear" w:color="auto" w:fill="auto"/>
          </w:tcPr>
          <w:p w14:paraId="27F554ED" w14:textId="77777777" w:rsidR="00686E66" w:rsidRPr="00D70BDB" w:rsidRDefault="00686E66" w:rsidP="00F03FFC">
            <w:pPr>
              <w:rPr>
                <w:b/>
                <w:sz w:val="20"/>
                <w:szCs w:val="20"/>
              </w:rPr>
            </w:pPr>
            <w:r w:rsidRPr="00D70BDB">
              <w:rPr>
                <w:sz w:val="20"/>
                <w:szCs w:val="20"/>
                <w:lang w:val="en-US"/>
              </w:rPr>
              <w:t xml:space="preserve">Number of </w:t>
            </w:r>
            <w:r w:rsidRPr="00D70BDB">
              <w:rPr>
                <w:i/>
                <w:sz w:val="20"/>
                <w:szCs w:val="20"/>
                <w:u w:val="single"/>
                <w:lang w:val="en-US"/>
              </w:rPr>
              <w:t>additional</w:t>
            </w:r>
            <w:r w:rsidRPr="00D70BDB">
              <w:rPr>
                <w:sz w:val="20"/>
                <w:szCs w:val="20"/>
                <w:lang w:val="en-US"/>
              </w:rPr>
              <w:t xml:space="preserve"> hives (</w:t>
            </w:r>
            <w:r w:rsidRPr="00B04A24">
              <w:rPr>
                <w:b/>
                <w:bCs/>
                <w:sz w:val="20"/>
                <w:szCs w:val="20"/>
                <w:lang w:val="en-US"/>
              </w:rPr>
              <w:t>the first three are included</w:t>
            </w:r>
            <w:r w:rsidRPr="00D70BDB">
              <w:rPr>
                <w:sz w:val="20"/>
                <w:szCs w:val="20"/>
                <w:lang w:val="en-US"/>
              </w:rPr>
              <w:t xml:space="preserve"> in Registered membership)</w:t>
            </w:r>
          </w:p>
        </w:tc>
        <w:tc>
          <w:tcPr>
            <w:tcW w:w="1985" w:type="dxa"/>
            <w:gridSpan w:val="2"/>
            <w:shd w:val="clear" w:color="auto" w:fill="auto"/>
          </w:tcPr>
          <w:p w14:paraId="09C7E2C4" w14:textId="77777777" w:rsidR="00686E66" w:rsidRPr="00D70BDB" w:rsidRDefault="00686E66" w:rsidP="00F03FFC">
            <w:pPr>
              <w:rPr>
                <w:sz w:val="20"/>
                <w:szCs w:val="20"/>
              </w:rPr>
            </w:pPr>
          </w:p>
        </w:tc>
      </w:tr>
      <w:tr w:rsidR="00686E66" w:rsidRPr="00D70BDB" w14:paraId="52D9402A" w14:textId="77777777" w:rsidTr="00686E66">
        <w:tc>
          <w:tcPr>
            <w:tcW w:w="1560" w:type="dxa"/>
            <w:gridSpan w:val="2"/>
            <w:vMerge/>
          </w:tcPr>
          <w:p w14:paraId="14A9AF1D" w14:textId="77777777" w:rsidR="00686E66" w:rsidRPr="00D70BDB" w:rsidRDefault="00686E66" w:rsidP="00F03FFC">
            <w:pPr>
              <w:rPr>
                <w:i/>
                <w:sz w:val="20"/>
                <w:szCs w:val="20"/>
                <w:u w:val="single"/>
                <w:lang w:val="en-US"/>
              </w:rPr>
            </w:pPr>
          </w:p>
        </w:tc>
        <w:tc>
          <w:tcPr>
            <w:tcW w:w="8505" w:type="dxa"/>
            <w:gridSpan w:val="9"/>
            <w:shd w:val="clear" w:color="auto" w:fill="auto"/>
          </w:tcPr>
          <w:p w14:paraId="4CAF9785" w14:textId="77777777" w:rsidR="00686E66" w:rsidRPr="00D70BDB" w:rsidRDefault="00686E66" w:rsidP="00D61E2D">
            <w:pPr>
              <w:rPr>
                <w:sz w:val="20"/>
                <w:szCs w:val="20"/>
              </w:rPr>
            </w:pPr>
            <w:r w:rsidRPr="00D70BDB">
              <w:rPr>
                <w:i/>
                <w:sz w:val="20"/>
                <w:szCs w:val="20"/>
                <w:u w:val="single"/>
                <w:lang w:val="en-US"/>
              </w:rPr>
              <w:t>Additional</w:t>
            </w:r>
            <w:r w:rsidRPr="00D70BDB">
              <w:rPr>
                <w:sz w:val="20"/>
                <w:szCs w:val="20"/>
                <w:lang w:val="en-US"/>
              </w:rPr>
              <w:t xml:space="preserve"> BDI fee</w:t>
            </w:r>
            <w:r w:rsidR="006B5F04" w:rsidRPr="001C4F46">
              <w:rPr>
                <w:bCs/>
                <w:szCs w:val="18"/>
                <w:vertAlign w:val="superscript"/>
              </w:rPr>
              <w:t>1</w:t>
            </w:r>
          </w:p>
        </w:tc>
        <w:tc>
          <w:tcPr>
            <w:tcW w:w="1134" w:type="dxa"/>
            <w:shd w:val="clear" w:color="auto" w:fill="auto"/>
          </w:tcPr>
          <w:p w14:paraId="075494B3" w14:textId="77777777" w:rsidR="00686E66" w:rsidRPr="00D70BDB" w:rsidRDefault="00686E66" w:rsidP="00F03FFC">
            <w:pPr>
              <w:rPr>
                <w:sz w:val="20"/>
                <w:szCs w:val="20"/>
              </w:rPr>
            </w:pPr>
            <w:r w:rsidRPr="00D70BDB">
              <w:rPr>
                <w:sz w:val="20"/>
                <w:szCs w:val="20"/>
              </w:rPr>
              <w:t>£</w:t>
            </w:r>
          </w:p>
        </w:tc>
      </w:tr>
      <w:tr w:rsidR="00686E66" w:rsidRPr="00D70BDB" w14:paraId="46A2D00A" w14:textId="77777777" w:rsidTr="00686E66">
        <w:tc>
          <w:tcPr>
            <w:tcW w:w="1560" w:type="dxa"/>
            <w:gridSpan w:val="2"/>
            <w:vMerge/>
          </w:tcPr>
          <w:p w14:paraId="737F5A61" w14:textId="77777777" w:rsidR="00686E66" w:rsidRPr="00D70BDB" w:rsidRDefault="00686E66" w:rsidP="00D10F04">
            <w:pPr>
              <w:rPr>
                <w:sz w:val="20"/>
                <w:szCs w:val="20"/>
                <w:lang w:val="en-US"/>
              </w:rPr>
            </w:pPr>
          </w:p>
        </w:tc>
        <w:tc>
          <w:tcPr>
            <w:tcW w:w="8505" w:type="dxa"/>
            <w:gridSpan w:val="9"/>
            <w:shd w:val="clear" w:color="auto" w:fill="auto"/>
          </w:tcPr>
          <w:p w14:paraId="77BB343F" w14:textId="77777777" w:rsidR="00686E66" w:rsidRPr="00D70BDB" w:rsidRDefault="00686E66" w:rsidP="006A70A2">
            <w:pPr>
              <w:rPr>
                <w:sz w:val="20"/>
                <w:szCs w:val="20"/>
              </w:rPr>
            </w:pPr>
            <w:r w:rsidRPr="00D70BDB">
              <w:rPr>
                <w:sz w:val="20"/>
                <w:szCs w:val="20"/>
              </w:rPr>
              <w:t xml:space="preserve">I’d like to be considered as a swarm collector in my area. If accepted, I </w:t>
            </w:r>
            <w:r>
              <w:rPr>
                <w:sz w:val="20"/>
                <w:szCs w:val="20"/>
              </w:rPr>
              <w:t xml:space="preserve">understand </w:t>
            </w:r>
            <w:r w:rsidRPr="00D70BDB">
              <w:rPr>
                <w:sz w:val="20"/>
                <w:szCs w:val="20"/>
              </w:rPr>
              <w:t>my name, phone and/or mobile and preferred postcode will be published online: Preferred Postcode …</w:t>
            </w:r>
            <w:r w:rsidR="008F39E2">
              <w:rPr>
                <w:sz w:val="20"/>
                <w:szCs w:val="20"/>
              </w:rPr>
              <w:t>…………</w:t>
            </w:r>
            <w:r w:rsidRPr="00D70BDB">
              <w:rPr>
                <w:sz w:val="20"/>
                <w:szCs w:val="20"/>
              </w:rPr>
              <w:t>…</w:t>
            </w:r>
          </w:p>
        </w:tc>
        <w:tc>
          <w:tcPr>
            <w:tcW w:w="1134" w:type="dxa"/>
            <w:shd w:val="clear" w:color="auto" w:fill="auto"/>
          </w:tcPr>
          <w:p w14:paraId="63D03C36" w14:textId="77777777" w:rsidR="00686E66" w:rsidRPr="00D70BDB" w:rsidRDefault="00686E66" w:rsidP="00F03FFC">
            <w:pPr>
              <w:rPr>
                <w:sz w:val="20"/>
                <w:szCs w:val="20"/>
              </w:rPr>
            </w:pPr>
            <w:r w:rsidRPr="00D70BDB">
              <w:rPr>
                <w:sz w:val="20"/>
                <w:szCs w:val="20"/>
              </w:rPr>
              <w:t>Y or N</w:t>
            </w:r>
          </w:p>
        </w:tc>
      </w:tr>
      <w:tr w:rsidR="00686E66" w:rsidRPr="00D70BDB" w14:paraId="30BB093F" w14:textId="77777777" w:rsidTr="00426CF8">
        <w:tc>
          <w:tcPr>
            <w:tcW w:w="10065" w:type="dxa"/>
            <w:gridSpan w:val="11"/>
          </w:tcPr>
          <w:p w14:paraId="6F13E31A" w14:textId="77777777" w:rsidR="00686E66" w:rsidRDefault="00686E66" w:rsidP="00426CF8">
            <w:pPr>
              <w:pStyle w:val="Heading2"/>
              <w:rPr>
                <w:color w:val="833C0B"/>
              </w:rPr>
            </w:pPr>
            <w:r>
              <w:rPr>
                <w:color w:val="833C0B"/>
                <w:lang w:val="en-US"/>
              </w:rPr>
              <w:t>Total payable</w:t>
            </w:r>
          </w:p>
        </w:tc>
        <w:tc>
          <w:tcPr>
            <w:tcW w:w="1134" w:type="dxa"/>
            <w:shd w:val="clear" w:color="auto" w:fill="auto"/>
          </w:tcPr>
          <w:p w14:paraId="68FC439F" w14:textId="77777777" w:rsidR="00686E66" w:rsidRPr="00D70BDB" w:rsidRDefault="00686E66" w:rsidP="00426CF8">
            <w:pPr>
              <w:pStyle w:val="Heading2"/>
            </w:pPr>
            <w:r w:rsidRPr="00D70BDB">
              <w:t>£</w:t>
            </w:r>
          </w:p>
        </w:tc>
      </w:tr>
      <w:tr w:rsidR="00686E66" w:rsidRPr="00D70BDB" w14:paraId="34D60F2E" w14:textId="77777777" w:rsidTr="00426CF8">
        <w:tc>
          <w:tcPr>
            <w:tcW w:w="11199" w:type="dxa"/>
            <w:gridSpan w:val="12"/>
          </w:tcPr>
          <w:p w14:paraId="125E919A" w14:textId="77777777" w:rsidR="00686E66" w:rsidRPr="00345F71" w:rsidRDefault="00686E66" w:rsidP="00D2237F">
            <w:pPr>
              <w:pStyle w:val="Heading2"/>
              <w:rPr>
                <w:b w:val="0"/>
                <w:bCs w:val="0"/>
                <w:color w:val="000000"/>
                <w:lang w:val="en-US"/>
              </w:rPr>
            </w:pPr>
            <w:proofErr w:type="gramStart"/>
            <w:r>
              <w:rPr>
                <w:color w:val="833C0B"/>
                <w:highlight w:val="yellow"/>
              </w:rPr>
              <w:t>Helping out</w:t>
            </w:r>
            <w:proofErr w:type="gramEnd"/>
            <w:r>
              <w:rPr>
                <w:color w:val="833C0B"/>
                <w:highlight w:val="yellow"/>
              </w:rPr>
              <w:t xml:space="preserve"> at the branch.</w:t>
            </w:r>
            <w:r w:rsidRPr="00CF1C90">
              <w:rPr>
                <w:b w:val="0"/>
                <w:bCs w:val="0"/>
                <w:color w:val="000000"/>
                <w:highlight w:val="yellow"/>
                <w:lang w:val="en-US"/>
              </w:rPr>
              <w:t xml:space="preserve"> Kennet is run by members for members. </w:t>
            </w:r>
            <w:r w:rsidR="00CF1C90" w:rsidRPr="00CF1C90">
              <w:rPr>
                <w:b w:val="0"/>
                <w:bCs w:val="0"/>
                <w:color w:val="000000"/>
                <w:highlight w:val="yellow"/>
                <w:lang w:val="en-US"/>
              </w:rPr>
              <w:t xml:space="preserve">There are many </w:t>
            </w:r>
            <w:r w:rsidR="00345F71">
              <w:rPr>
                <w:b w:val="0"/>
                <w:bCs w:val="0"/>
                <w:color w:val="000000"/>
                <w:highlight w:val="yellow"/>
                <w:lang w:val="en-US"/>
              </w:rPr>
              <w:t xml:space="preserve">possible </w:t>
            </w:r>
            <w:r w:rsidR="00CF1C90" w:rsidRPr="00CF1C90">
              <w:rPr>
                <w:b w:val="0"/>
                <w:bCs w:val="0"/>
                <w:color w:val="000000"/>
                <w:highlight w:val="yellow"/>
                <w:lang w:val="en-US"/>
              </w:rPr>
              <w:t xml:space="preserve">ways to help. </w:t>
            </w:r>
            <w:r w:rsidRPr="00345F71">
              <w:rPr>
                <w:b w:val="0"/>
                <w:bCs w:val="0"/>
                <w:color w:val="000000"/>
                <w:highlight w:val="yellow"/>
                <w:lang w:val="en-US"/>
              </w:rPr>
              <w:t>Please tick at least one box.</w:t>
            </w:r>
            <w:r w:rsidRPr="00345F71">
              <w:rPr>
                <w:b w:val="0"/>
                <w:bCs w:val="0"/>
                <w:color w:val="000000"/>
                <w:lang w:val="en-US"/>
              </w:rPr>
              <w:t xml:space="preserve"> </w:t>
            </w:r>
          </w:p>
          <w:p w14:paraId="51048102" w14:textId="77777777" w:rsidR="00686E66" w:rsidRPr="00D70BDB" w:rsidRDefault="00686E66" w:rsidP="00686E66">
            <w:proofErr w:type="gramStart"/>
            <w:r w:rsidRPr="00276C06">
              <w:rPr>
                <w:lang w:val="en-US"/>
              </w:rPr>
              <w:t>[ ]Chair</w:t>
            </w:r>
            <w:proofErr w:type="gramEnd"/>
            <w:r w:rsidRPr="00276C06">
              <w:rPr>
                <w:lang w:val="en-US"/>
              </w:rPr>
              <w:t xml:space="preserve">. </w:t>
            </w:r>
            <w:r w:rsidR="008F39E2">
              <w:rPr>
                <w:lang w:val="en-US"/>
              </w:rPr>
              <w:t xml:space="preserve"> </w:t>
            </w:r>
            <w:r w:rsidR="00873727">
              <w:rPr>
                <w:lang w:val="en-US"/>
              </w:rPr>
              <w:t xml:space="preserve">  </w:t>
            </w:r>
            <w:r w:rsidR="008F39E2">
              <w:rPr>
                <w:lang w:val="en-US"/>
              </w:rPr>
              <w:t xml:space="preserve"> </w:t>
            </w:r>
            <w:proofErr w:type="gramStart"/>
            <w:r w:rsidRPr="00276C06">
              <w:rPr>
                <w:lang w:val="en-US"/>
              </w:rPr>
              <w:t>[ ]Vice</w:t>
            </w:r>
            <w:proofErr w:type="gramEnd"/>
            <w:r w:rsidR="00CF1C90">
              <w:rPr>
                <w:lang w:val="en-US"/>
              </w:rPr>
              <w:t xml:space="preserve"> </w:t>
            </w:r>
            <w:r w:rsidRPr="00276C06">
              <w:rPr>
                <w:lang w:val="en-US"/>
              </w:rPr>
              <w:t>Chair.</w:t>
            </w:r>
            <w:r w:rsidR="008F39E2">
              <w:rPr>
                <w:lang w:val="en-US"/>
              </w:rPr>
              <w:t xml:space="preserve"> </w:t>
            </w:r>
            <w:r w:rsidR="00873727">
              <w:rPr>
                <w:lang w:val="en-US"/>
              </w:rPr>
              <w:t xml:space="preserve">  </w:t>
            </w:r>
            <w:r w:rsidR="008F39E2">
              <w:rPr>
                <w:lang w:val="en-US"/>
              </w:rPr>
              <w:t xml:space="preserve"> </w:t>
            </w:r>
            <w:r w:rsidRPr="00276C06">
              <w:rPr>
                <w:lang w:val="en-US"/>
              </w:rPr>
              <w:t xml:space="preserve"> </w:t>
            </w:r>
            <w:proofErr w:type="gramStart"/>
            <w:r w:rsidRPr="00276C06">
              <w:rPr>
                <w:lang w:val="en-US"/>
              </w:rPr>
              <w:t>[ ]Treasurer</w:t>
            </w:r>
            <w:proofErr w:type="gramEnd"/>
            <w:r w:rsidRPr="00276C06">
              <w:rPr>
                <w:lang w:val="en-US"/>
              </w:rPr>
              <w:t>.</w:t>
            </w:r>
            <w:r w:rsidR="008F39E2">
              <w:rPr>
                <w:lang w:val="en-US"/>
              </w:rPr>
              <w:t xml:space="preserve"> </w:t>
            </w:r>
            <w:r w:rsidR="00873727">
              <w:rPr>
                <w:lang w:val="en-US"/>
              </w:rPr>
              <w:t xml:space="preserve">  </w:t>
            </w:r>
            <w:r w:rsidR="008F39E2">
              <w:rPr>
                <w:lang w:val="en-US"/>
              </w:rPr>
              <w:t xml:space="preserve"> </w:t>
            </w:r>
            <w:r w:rsidRPr="00276C06">
              <w:rPr>
                <w:lang w:val="en-US"/>
              </w:rPr>
              <w:t xml:space="preserve"> </w:t>
            </w:r>
            <w:proofErr w:type="gramStart"/>
            <w:r w:rsidRPr="00276C06">
              <w:rPr>
                <w:lang w:val="en-US"/>
              </w:rPr>
              <w:t>[ ]Secretary</w:t>
            </w:r>
            <w:proofErr w:type="gramEnd"/>
            <w:r w:rsidRPr="00276C06">
              <w:rPr>
                <w:lang w:val="en-US"/>
              </w:rPr>
              <w:t>.</w:t>
            </w:r>
            <w:r w:rsidR="00873727">
              <w:rPr>
                <w:lang w:val="en-US"/>
              </w:rPr>
              <w:t xml:space="preserve">  </w:t>
            </w:r>
            <w:r w:rsidRPr="00276C06">
              <w:rPr>
                <w:lang w:val="en-US"/>
              </w:rPr>
              <w:t xml:space="preserve"> </w:t>
            </w:r>
            <w:r w:rsidR="008F39E2">
              <w:rPr>
                <w:lang w:val="en-US"/>
              </w:rPr>
              <w:t xml:space="preserve">  </w:t>
            </w:r>
            <w:proofErr w:type="gramStart"/>
            <w:r w:rsidRPr="00276C06">
              <w:rPr>
                <w:lang w:val="en-US"/>
              </w:rPr>
              <w:t>[ ]Membership</w:t>
            </w:r>
            <w:proofErr w:type="gramEnd"/>
            <w:r w:rsidR="00CF1C90">
              <w:rPr>
                <w:lang w:val="en-US"/>
              </w:rPr>
              <w:t xml:space="preserve"> Sec</w:t>
            </w:r>
            <w:r w:rsidRPr="00276C06">
              <w:rPr>
                <w:lang w:val="en-US"/>
              </w:rPr>
              <w:t xml:space="preserve">. </w:t>
            </w:r>
            <w:r w:rsidR="008F39E2">
              <w:rPr>
                <w:lang w:val="en-US"/>
              </w:rPr>
              <w:t xml:space="preserve">  </w:t>
            </w:r>
            <w:r w:rsidR="00873727">
              <w:rPr>
                <w:lang w:val="en-US"/>
              </w:rPr>
              <w:t xml:space="preserve">  </w:t>
            </w:r>
            <w:proofErr w:type="gramStart"/>
            <w:r w:rsidRPr="00276C06">
              <w:rPr>
                <w:lang w:val="en-US"/>
              </w:rPr>
              <w:t>[ ]</w:t>
            </w:r>
            <w:r>
              <w:rPr>
                <w:lang w:val="en-US"/>
              </w:rPr>
              <w:t>Training</w:t>
            </w:r>
            <w:proofErr w:type="gramEnd"/>
            <w:r w:rsidRPr="00276C06">
              <w:rPr>
                <w:lang w:val="en-US"/>
              </w:rPr>
              <w:t>.</w:t>
            </w:r>
            <w:r w:rsidR="008F39E2">
              <w:rPr>
                <w:lang w:val="en-US"/>
              </w:rPr>
              <w:t xml:space="preserve"> </w:t>
            </w:r>
            <w:r w:rsidR="00873727">
              <w:rPr>
                <w:lang w:val="en-US"/>
              </w:rPr>
              <w:t xml:space="preserve">  </w:t>
            </w:r>
            <w:r w:rsidR="008F39E2">
              <w:rPr>
                <w:lang w:val="en-US"/>
              </w:rPr>
              <w:t xml:space="preserve"> </w:t>
            </w:r>
            <w:r w:rsidRPr="00276C06">
              <w:rPr>
                <w:lang w:val="en-US"/>
              </w:rPr>
              <w:t xml:space="preserve"> </w:t>
            </w:r>
            <w:proofErr w:type="gramStart"/>
            <w:r w:rsidRPr="00276C06">
              <w:rPr>
                <w:lang w:val="en-US"/>
              </w:rPr>
              <w:t>[ ]At</w:t>
            </w:r>
            <w:proofErr w:type="gramEnd"/>
            <w:r w:rsidRPr="00276C06">
              <w:rPr>
                <w:lang w:val="en-US"/>
              </w:rPr>
              <w:t xml:space="preserve"> the apiary.</w:t>
            </w:r>
            <w:r w:rsidR="008F39E2">
              <w:rPr>
                <w:lang w:val="en-US"/>
              </w:rPr>
              <w:t xml:space="preserve">  </w:t>
            </w:r>
            <w:r w:rsidRPr="00276C06">
              <w:rPr>
                <w:lang w:val="en-US"/>
              </w:rPr>
              <w:t xml:space="preserve"> </w:t>
            </w:r>
            <w:r w:rsidR="00873727">
              <w:rPr>
                <w:lang w:val="en-US"/>
              </w:rPr>
              <w:t xml:space="preserve"> </w:t>
            </w:r>
            <w:proofErr w:type="gramStart"/>
            <w:r w:rsidR="00CF1C90">
              <w:rPr>
                <w:lang w:val="en-US"/>
              </w:rPr>
              <w:t>[ ]Honey</w:t>
            </w:r>
            <w:proofErr w:type="gramEnd"/>
            <w:r w:rsidR="00CF1C90">
              <w:rPr>
                <w:lang w:val="en-US"/>
              </w:rPr>
              <w:t xml:space="preserve"> manager</w:t>
            </w:r>
            <w:r w:rsidR="0078703C">
              <w:rPr>
                <w:lang w:val="en-US"/>
              </w:rPr>
              <w:t>/assistant</w:t>
            </w:r>
            <w:r w:rsidR="00CF1C90">
              <w:rPr>
                <w:lang w:val="en-US"/>
              </w:rPr>
              <w:t xml:space="preserve">.   </w:t>
            </w:r>
            <w:r w:rsidR="00873727">
              <w:rPr>
                <w:lang w:val="en-US"/>
              </w:rPr>
              <w:t xml:space="preserve"> </w:t>
            </w:r>
            <w:r w:rsidR="002A3259">
              <w:rPr>
                <w:lang w:val="en-US"/>
              </w:rPr>
              <w:br/>
            </w:r>
            <w:proofErr w:type="gramStart"/>
            <w:r w:rsidRPr="00276C06">
              <w:rPr>
                <w:lang w:val="en-US"/>
              </w:rPr>
              <w:t>[ ]Web</w:t>
            </w:r>
            <w:r>
              <w:rPr>
                <w:lang w:val="en-US"/>
              </w:rPr>
              <w:t>master</w:t>
            </w:r>
            <w:proofErr w:type="gramEnd"/>
            <w:r w:rsidR="00873727">
              <w:rPr>
                <w:lang w:val="en-US"/>
              </w:rPr>
              <w:t xml:space="preserve">.    </w:t>
            </w:r>
            <w:proofErr w:type="gramStart"/>
            <w:r>
              <w:rPr>
                <w:lang w:val="en-US"/>
              </w:rPr>
              <w:t>[  ]</w:t>
            </w:r>
            <w:proofErr w:type="gramEnd"/>
            <w:r w:rsidR="00CF1C90">
              <w:rPr>
                <w:lang w:val="en-US"/>
              </w:rPr>
              <w:t xml:space="preserve">Being a mentor. </w:t>
            </w:r>
            <w:r w:rsidR="00873727">
              <w:rPr>
                <w:lang w:val="en-US"/>
              </w:rPr>
              <w:t xml:space="preserve">    </w:t>
            </w:r>
            <w:proofErr w:type="gramStart"/>
            <w:r w:rsidRPr="00276C06">
              <w:rPr>
                <w:lang w:val="en-US"/>
              </w:rPr>
              <w:t>[ ]Swarm</w:t>
            </w:r>
            <w:proofErr w:type="gramEnd"/>
            <w:r w:rsidRPr="00276C06">
              <w:rPr>
                <w:lang w:val="en-US"/>
              </w:rPr>
              <w:t xml:space="preserve"> officer. </w:t>
            </w:r>
            <w:r w:rsidR="008F39E2">
              <w:rPr>
                <w:lang w:val="en-US"/>
              </w:rPr>
              <w:t xml:space="preserve">  </w:t>
            </w:r>
            <w:r w:rsidR="00873727">
              <w:rPr>
                <w:lang w:val="en-US"/>
              </w:rPr>
              <w:t xml:space="preserve">  </w:t>
            </w:r>
            <w:proofErr w:type="gramStart"/>
            <w:r w:rsidRPr="00276C06">
              <w:rPr>
                <w:lang w:val="en-US"/>
              </w:rPr>
              <w:t>[ ]Club</w:t>
            </w:r>
            <w:proofErr w:type="gramEnd"/>
            <w:r w:rsidRPr="00276C06">
              <w:rPr>
                <w:lang w:val="en-US"/>
              </w:rPr>
              <w:t xml:space="preserve"> librarian.</w:t>
            </w:r>
            <w:r w:rsidR="008F39E2">
              <w:rPr>
                <w:lang w:val="en-US"/>
              </w:rPr>
              <w:t xml:space="preserve">  </w:t>
            </w:r>
            <w:r w:rsidR="00873727">
              <w:rPr>
                <w:lang w:val="en-US"/>
              </w:rPr>
              <w:t xml:space="preserve">  </w:t>
            </w:r>
            <w:proofErr w:type="gramStart"/>
            <w:r w:rsidR="00873727" w:rsidRPr="00276C06">
              <w:rPr>
                <w:lang w:val="en-US"/>
              </w:rPr>
              <w:t>[ ]Asian</w:t>
            </w:r>
            <w:proofErr w:type="gramEnd"/>
            <w:r w:rsidR="00873727" w:rsidRPr="00276C06">
              <w:rPr>
                <w:lang w:val="en-US"/>
              </w:rPr>
              <w:t xml:space="preserve"> hornet team.</w:t>
            </w:r>
            <w:r w:rsidR="00873727">
              <w:rPr>
                <w:lang w:val="en-US"/>
              </w:rPr>
              <w:t xml:space="preserve">     </w:t>
            </w:r>
            <w:proofErr w:type="gramStart"/>
            <w:r w:rsidR="00873727" w:rsidRPr="00276C06">
              <w:rPr>
                <w:lang w:val="en-US"/>
              </w:rPr>
              <w:t>[ ]At</w:t>
            </w:r>
            <w:proofErr w:type="gramEnd"/>
            <w:r w:rsidR="00873727" w:rsidRPr="00276C06">
              <w:rPr>
                <w:lang w:val="en-US"/>
              </w:rPr>
              <w:t xml:space="preserve"> fetes</w:t>
            </w:r>
            <w:r w:rsidR="00CF1C90">
              <w:rPr>
                <w:lang w:val="en-US"/>
              </w:rPr>
              <w:t>/h</w:t>
            </w:r>
            <w:r w:rsidRPr="00276C06">
              <w:rPr>
                <w:lang w:val="en-US"/>
              </w:rPr>
              <w:t xml:space="preserve">oney </w:t>
            </w:r>
            <w:r w:rsidR="00CF1C90">
              <w:rPr>
                <w:lang w:val="en-US"/>
              </w:rPr>
              <w:t>s</w:t>
            </w:r>
            <w:r w:rsidRPr="00276C06">
              <w:rPr>
                <w:lang w:val="en-US"/>
              </w:rPr>
              <w:t>how</w:t>
            </w:r>
            <w:r w:rsidR="00CF1C90">
              <w:rPr>
                <w:lang w:val="en-US"/>
              </w:rPr>
              <w:t>s</w:t>
            </w:r>
            <w:r w:rsidRPr="00276C06">
              <w:rPr>
                <w:lang w:val="en-US"/>
              </w:rPr>
              <w:t xml:space="preserve">. </w:t>
            </w:r>
            <w:r w:rsidR="00873727">
              <w:rPr>
                <w:lang w:val="en-US"/>
              </w:rPr>
              <w:t xml:space="preserve">  </w:t>
            </w:r>
            <w:r w:rsidR="008F39E2">
              <w:rPr>
                <w:lang w:val="en-US"/>
              </w:rPr>
              <w:t xml:space="preserve"> </w:t>
            </w:r>
            <w:proofErr w:type="gramStart"/>
            <w:r w:rsidRPr="00276C06">
              <w:rPr>
                <w:lang w:val="en-US"/>
              </w:rPr>
              <w:t>[ ]Teas</w:t>
            </w:r>
            <w:proofErr w:type="gramEnd"/>
            <w:r w:rsidRPr="00276C06">
              <w:rPr>
                <w:lang w:val="en-US"/>
              </w:rPr>
              <w:t xml:space="preserve"> on club nights</w:t>
            </w:r>
            <w:r>
              <w:rPr>
                <w:lang w:val="en-US"/>
              </w:rPr>
              <w:t>.</w:t>
            </w:r>
            <w:r w:rsidR="008F39E2">
              <w:rPr>
                <w:lang w:val="en-US"/>
              </w:rPr>
              <w:t xml:space="preserve">  </w:t>
            </w:r>
            <w:r>
              <w:rPr>
                <w:lang w:val="en-US"/>
              </w:rPr>
              <w:t xml:space="preserve"> </w:t>
            </w:r>
          </w:p>
        </w:tc>
      </w:tr>
      <w:tr w:rsidR="00686E66" w:rsidRPr="00D70BDB" w14:paraId="012A26B5" w14:textId="77777777" w:rsidTr="00426CF8">
        <w:trPr>
          <w:trHeight w:val="1872"/>
        </w:trPr>
        <w:tc>
          <w:tcPr>
            <w:tcW w:w="5789" w:type="dxa"/>
            <w:gridSpan w:val="8"/>
          </w:tcPr>
          <w:p w14:paraId="13112F4E" w14:textId="77777777" w:rsidR="00686E66" w:rsidRPr="00D70BDB" w:rsidRDefault="00686E66" w:rsidP="00D53853">
            <w:pPr>
              <w:tabs>
                <w:tab w:val="left" w:pos="459"/>
              </w:tabs>
              <w:ind w:left="176" w:hanging="176"/>
              <w:rPr>
                <w:sz w:val="20"/>
                <w:szCs w:val="20"/>
              </w:rPr>
            </w:pPr>
            <w:r w:rsidRPr="00D70BDB">
              <w:rPr>
                <w:b/>
                <w:sz w:val="20"/>
                <w:szCs w:val="20"/>
              </w:rPr>
              <w:t xml:space="preserve"> [ </w:t>
            </w:r>
            <w:proofErr w:type="gramStart"/>
            <w:r w:rsidRPr="00D70BDB">
              <w:rPr>
                <w:b/>
                <w:sz w:val="20"/>
                <w:szCs w:val="20"/>
              </w:rPr>
              <w:t xml:space="preserve">  ]</w:t>
            </w:r>
            <w:proofErr w:type="gramEnd"/>
            <w:r w:rsidRPr="00D70BDB">
              <w:rPr>
                <w:b/>
                <w:sz w:val="20"/>
                <w:szCs w:val="20"/>
              </w:rPr>
              <w:t xml:space="preserve"> </w:t>
            </w:r>
            <w:r w:rsidRPr="00D70BDB">
              <w:rPr>
                <w:b/>
                <w:sz w:val="20"/>
                <w:szCs w:val="20"/>
              </w:rPr>
              <w:tab/>
              <w:t xml:space="preserve">I enclose a cheque </w:t>
            </w:r>
            <w:r w:rsidRPr="00D70BDB">
              <w:rPr>
                <w:sz w:val="20"/>
                <w:szCs w:val="20"/>
              </w:rPr>
              <w:t>payable to Kennet Beekeepers.</w:t>
            </w:r>
          </w:p>
          <w:p w14:paraId="155083C7" w14:textId="77777777" w:rsidR="00686E66" w:rsidRPr="00D70BDB" w:rsidRDefault="00686E66" w:rsidP="00D53853">
            <w:pPr>
              <w:ind w:left="459"/>
              <w:rPr>
                <w:sz w:val="20"/>
                <w:szCs w:val="20"/>
              </w:rPr>
            </w:pPr>
            <w:r w:rsidRPr="00D70BDB">
              <w:rPr>
                <w:b/>
                <w:sz w:val="20"/>
                <w:szCs w:val="20"/>
              </w:rPr>
              <w:t>Mail to:</w:t>
            </w:r>
            <w:r w:rsidRPr="00D70BDB">
              <w:rPr>
                <w:sz w:val="20"/>
                <w:szCs w:val="20"/>
              </w:rPr>
              <w:t xml:space="preserve"> Sophie Butcher, Membership Secretary, </w:t>
            </w:r>
            <w:r w:rsidRPr="00D70BDB">
              <w:rPr>
                <w:sz w:val="20"/>
                <w:szCs w:val="20"/>
              </w:rPr>
              <w:br/>
              <w:t xml:space="preserve">Hither </w:t>
            </w:r>
            <w:r w:rsidR="00701DF5">
              <w:rPr>
                <w:sz w:val="20"/>
                <w:szCs w:val="20"/>
              </w:rPr>
              <w:t>Dairy</w:t>
            </w:r>
            <w:r w:rsidRPr="00D70BDB">
              <w:rPr>
                <w:sz w:val="20"/>
                <w:szCs w:val="20"/>
              </w:rPr>
              <w:t>, Stanley, Chippenham SN15 3RE</w:t>
            </w:r>
          </w:p>
          <w:p w14:paraId="4CDC24DC" w14:textId="77777777" w:rsidR="00686E66" w:rsidRPr="00D70BDB" w:rsidRDefault="00686E66" w:rsidP="00C06F41">
            <w:pPr>
              <w:rPr>
                <w:b/>
                <w:sz w:val="20"/>
                <w:szCs w:val="20"/>
              </w:rPr>
            </w:pPr>
            <w:r w:rsidRPr="00D70BDB">
              <w:rPr>
                <w:b/>
                <w:sz w:val="20"/>
                <w:szCs w:val="20"/>
              </w:rPr>
              <w:t>OR</w:t>
            </w:r>
          </w:p>
          <w:p w14:paraId="347EF546" w14:textId="77777777" w:rsidR="00686E66" w:rsidRPr="00D70BDB" w:rsidRDefault="00686E66" w:rsidP="00D53853">
            <w:pPr>
              <w:tabs>
                <w:tab w:val="left" w:pos="459"/>
              </w:tabs>
              <w:rPr>
                <w:sz w:val="20"/>
                <w:szCs w:val="20"/>
              </w:rPr>
            </w:pPr>
            <w:r w:rsidRPr="00D70BDB">
              <w:rPr>
                <w:b/>
                <w:sz w:val="20"/>
                <w:szCs w:val="20"/>
              </w:rPr>
              <w:t xml:space="preserve">[ </w:t>
            </w:r>
            <w:proofErr w:type="gramStart"/>
            <w:r w:rsidRPr="00D70BDB">
              <w:rPr>
                <w:b/>
                <w:sz w:val="20"/>
                <w:szCs w:val="20"/>
              </w:rPr>
              <w:t xml:space="preserve">  ]</w:t>
            </w:r>
            <w:proofErr w:type="gramEnd"/>
            <w:r w:rsidRPr="00D70BDB">
              <w:rPr>
                <w:b/>
                <w:sz w:val="20"/>
                <w:szCs w:val="20"/>
              </w:rPr>
              <w:t xml:space="preserve"> </w:t>
            </w:r>
            <w:r w:rsidRPr="00D70BDB">
              <w:rPr>
                <w:b/>
                <w:sz w:val="20"/>
                <w:szCs w:val="20"/>
              </w:rPr>
              <w:tab/>
              <w:t xml:space="preserve">I paid online </w:t>
            </w:r>
            <w:r w:rsidRPr="00D70BDB">
              <w:rPr>
                <w:sz w:val="20"/>
                <w:szCs w:val="20"/>
              </w:rPr>
              <w:t>on date: …………………………………</w:t>
            </w:r>
          </w:p>
          <w:p w14:paraId="059440BF" w14:textId="77777777" w:rsidR="00686E66" w:rsidRPr="00D70BDB" w:rsidRDefault="00686E66" w:rsidP="00D53853">
            <w:pPr>
              <w:ind w:left="459"/>
              <w:rPr>
                <w:sz w:val="20"/>
                <w:szCs w:val="20"/>
              </w:rPr>
            </w:pPr>
            <w:r w:rsidRPr="00D70BDB">
              <w:rPr>
                <w:sz w:val="20"/>
                <w:szCs w:val="20"/>
              </w:rPr>
              <w:t xml:space="preserve">Pay Kennet Beekeepers, </w:t>
            </w:r>
            <w:proofErr w:type="spellStart"/>
            <w:r w:rsidRPr="00D70BDB">
              <w:rPr>
                <w:sz w:val="20"/>
                <w:szCs w:val="20"/>
              </w:rPr>
              <w:t>Acc</w:t>
            </w:r>
            <w:proofErr w:type="spellEnd"/>
            <w:r w:rsidRPr="00D70BDB">
              <w:rPr>
                <w:sz w:val="20"/>
                <w:szCs w:val="20"/>
              </w:rPr>
              <w:t>: 43907768; Sort code: 309263.</w:t>
            </w:r>
          </w:p>
          <w:p w14:paraId="23848959" w14:textId="77777777" w:rsidR="00686E66" w:rsidRDefault="00686E66" w:rsidP="00686E66">
            <w:pPr>
              <w:ind w:left="459"/>
              <w:rPr>
                <w:sz w:val="20"/>
                <w:szCs w:val="20"/>
              </w:rPr>
            </w:pPr>
            <w:r w:rsidRPr="00D70BDB">
              <w:rPr>
                <w:sz w:val="20"/>
                <w:szCs w:val="20"/>
              </w:rPr>
              <w:t xml:space="preserve">In the reference field, please put your </w:t>
            </w:r>
            <w:r w:rsidRPr="00D70BDB">
              <w:rPr>
                <w:b/>
                <w:sz w:val="20"/>
                <w:szCs w:val="20"/>
              </w:rPr>
              <w:t>full nam</w:t>
            </w:r>
            <w:r>
              <w:rPr>
                <w:b/>
                <w:sz w:val="20"/>
                <w:szCs w:val="20"/>
              </w:rPr>
              <w:t>e</w:t>
            </w:r>
            <w:r w:rsidRPr="00D70BDB">
              <w:rPr>
                <w:b/>
                <w:sz w:val="20"/>
                <w:szCs w:val="20"/>
              </w:rPr>
              <w:t xml:space="preserve"> </w:t>
            </w:r>
            <w:r w:rsidRPr="00D70BDB">
              <w:rPr>
                <w:sz w:val="20"/>
                <w:szCs w:val="20"/>
              </w:rPr>
              <w:t>or we won’t know who paid.</w:t>
            </w:r>
          </w:p>
          <w:p w14:paraId="2E95EA62" w14:textId="77777777" w:rsidR="00686E66" w:rsidRPr="00D70BDB" w:rsidRDefault="00686E66" w:rsidP="00686E66">
            <w:pPr>
              <w:ind w:left="459"/>
              <w:rPr>
                <w:sz w:val="20"/>
                <w:szCs w:val="20"/>
              </w:rPr>
            </w:pPr>
            <w:r w:rsidRPr="00D70BDB">
              <w:rPr>
                <w:b/>
                <w:sz w:val="20"/>
                <w:szCs w:val="20"/>
              </w:rPr>
              <w:t>Email this to:</w:t>
            </w:r>
            <w:r w:rsidRPr="00D70BDB">
              <w:rPr>
                <w:sz w:val="20"/>
                <w:szCs w:val="20"/>
              </w:rPr>
              <w:t xml:space="preserve"> membership@kennet-beekeepers.co.uk</w:t>
            </w:r>
          </w:p>
          <w:p w14:paraId="484D7D47" w14:textId="77777777" w:rsidR="00686E66" w:rsidRPr="00D70BDB" w:rsidRDefault="00686E66" w:rsidP="008E2FF6">
            <w:pPr>
              <w:rPr>
                <w:color w:val="660066"/>
                <w:sz w:val="20"/>
                <w:szCs w:val="20"/>
              </w:rPr>
            </w:pPr>
            <w:r w:rsidRPr="00D70BDB">
              <w:rPr>
                <w:b/>
                <w:sz w:val="20"/>
                <w:szCs w:val="20"/>
              </w:rPr>
              <w:t>Queries?</w:t>
            </w:r>
            <w:r w:rsidRPr="00D70BDB">
              <w:rPr>
                <w:sz w:val="20"/>
                <w:szCs w:val="20"/>
              </w:rPr>
              <w:t xml:space="preserve"> Call Sophie Butcher on 07711 951 343</w:t>
            </w:r>
          </w:p>
        </w:tc>
        <w:tc>
          <w:tcPr>
            <w:tcW w:w="5410" w:type="dxa"/>
            <w:gridSpan w:val="4"/>
            <w:shd w:val="clear" w:color="auto" w:fill="auto"/>
          </w:tcPr>
          <w:p w14:paraId="5FCBF82A" w14:textId="77777777" w:rsidR="00686E66" w:rsidRPr="00D70BDB" w:rsidRDefault="00686E66" w:rsidP="000D21B6">
            <w:pPr>
              <w:rPr>
                <w:sz w:val="20"/>
                <w:szCs w:val="20"/>
              </w:rPr>
            </w:pPr>
            <w:r w:rsidRPr="00D70BDB">
              <w:rPr>
                <w:sz w:val="20"/>
                <w:szCs w:val="20"/>
              </w:rPr>
              <w:t xml:space="preserve">Your personal details will be held in accordance with the EU General Data Protection Regulation 2018 &amp; UK Data Protection Act, detailed in our Privacy Policy, which is available on our website: </w:t>
            </w:r>
            <w:r w:rsidRPr="00D70BDB">
              <w:rPr>
                <w:sz w:val="20"/>
                <w:szCs w:val="20"/>
              </w:rPr>
              <w:t>www.kennet-beekeepers.co.uk</w:t>
            </w:r>
            <w:r w:rsidRPr="00D70BDB">
              <w:rPr>
                <w:rStyle w:val="Hyperlink"/>
                <w:color w:val="auto"/>
                <w:sz w:val="20"/>
                <w:szCs w:val="20"/>
              </w:rPr>
              <w:t xml:space="preserve"> </w:t>
            </w:r>
          </w:p>
          <w:p w14:paraId="2EFC4843" w14:textId="77777777" w:rsidR="00686E66" w:rsidRDefault="00686E66" w:rsidP="00276C06">
            <w:pPr>
              <w:pStyle w:val="Heading2"/>
              <w:rPr>
                <w:color w:val="833C0B"/>
                <w:lang w:val="en-US"/>
              </w:rPr>
            </w:pPr>
            <w:r>
              <w:rPr>
                <w:color w:val="833C0B"/>
                <w:highlight w:val="yellow"/>
                <w:lang w:val="en-US"/>
              </w:rPr>
              <w:t>NB Annual membership of KBKA runs from 1 Oct - 30 Sep.</w:t>
            </w:r>
          </w:p>
          <w:p w14:paraId="1F6D067D" w14:textId="77777777" w:rsidR="00686E66" w:rsidRPr="00D70BDB" w:rsidRDefault="00686E66" w:rsidP="000D21B6">
            <w:pPr>
              <w:rPr>
                <w:b/>
                <w:sz w:val="20"/>
                <w:szCs w:val="20"/>
              </w:rPr>
            </w:pPr>
          </w:p>
          <w:p w14:paraId="349E9C36" w14:textId="77777777" w:rsidR="00686E66" w:rsidRPr="00D70BDB" w:rsidRDefault="00686E66" w:rsidP="000D21B6">
            <w:pPr>
              <w:rPr>
                <w:b/>
                <w:sz w:val="20"/>
                <w:szCs w:val="20"/>
              </w:rPr>
            </w:pPr>
            <w:r w:rsidRPr="00D70BDB">
              <w:rPr>
                <w:b/>
                <w:sz w:val="20"/>
                <w:szCs w:val="20"/>
              </w:rPr>
              <w:t>Sign / type your name</w:t>
            </w:r>
          </w:p>
          <w:p w14:paraId="43DBA34D" w14:textId="77777777" w:rsidR="00686E66" w:rsidRPr="00D70BDB" w:rsidRDefault="00686E66" w:rsidP="000D21B6">
            <w:pPr>
              <w:rPr>
                <w:b/>
                <w:sz w:val="20"/>
                <w:szCs w:val="20"/>
              </w:rPr>
            </w:pPr>
          </w:p>
          <w:p w14:paraId="5C149916" w14:textId="77777777" w:rsidR="00686E66" w:rsidRPr="00D70BDB" w:rsidRDefault="00686E66" w:rsidP="000D21B6">
            <w:pPr>
              <w:rPr>
                <w:sz w:val="20"/>
                <w:szCs w:val="20"/>
              </w:rPr>
            </w:pPr>
            <w:r w:rsidRPr="00D70BDB">
              <w:rPr>
                <w:sz w:val="20"/>
                <w:szCs w:val="20"/>
              </w:rPr>
              <w:t>………………………………………………………………….</w:t>
            </w:r>
          </w:p>
          <w:p w14:paraId="1D41D236" w14:textId="77777777" w:rsidR="00686E66" w:rsidRPr="00D70BDB" w:rsidRDefault="00686E66" w:rsidP="007269BA">
            <w:pPr>
              <w:rPr>
                <w:b/>
                <w:sz w:val="20"/>
                <w:szCs w:val="20"/>
              </w:rPr>
            </w:pPr>
            <w:r w:rsidRPr="00D70BDB">
              <w:rPr>
                <w:b/>
                <w:sz w:val="20"/>
                <w:szCs w:val="20"/>
              </w:rPr>
              <w:t xml:space="preserve">Date </w:t>
            </w:r>
            <w:r w:rsidRPr="00D70BDB">
              <w:rPr>
                <w:sz w:val="20"/>
                <w:szCs w:val="20"/>
              </w:rPr>
              <w:t>…</w:t>
            </w:r>
            <w:proofErr w:type="gramStart"/>
            <w:r w:rsidRPr="00D70BDB">
              <w:rPr>
                <w:sz w:val="20"/>
                <w:szCs w:val="20"/>
              </w:rPr>
              <w:t>…..</w:t>
            </w:r>
            <w:proofErr w:type="gramEnd"/>
            <w:r w:rsidRPr="00D70BDB">
              <w:rPr>
                <w:sz w:val="20"/>
                <w:szCs w:val="20"/>
              </w:rPr>
              <w:t>/……..…/202</w:t>
            </w:r>
            <w:r>
              <w:rPr>
                <w:sz w:val="20"/>
                <w:szCs w:val="20"/>
              </w:rPr>
              <w:t>……</w:t>
            </w:r>
          </w:p>
        </w:tc>
      </w:tr>
      <w:tr w:rsidR="00686E66" w:rsidRPr="00D70BDB" w14:paraId="3268E472" w14:textId="77777777" w:rsidTr="00426CF8">
        <w:tblPrEx>
          <w:tblCellMar>
            <w:right w:w="85" w:type="dxa"/>
          </w:tblCellMar>
        </w:tblPrEx>
        <w:tc>
          <w:tcPr>
            <w:tcW w:w="11199" w:type="dxa"/>
            <w:gridSpan w:val="12"/>
          </w:tcPr>
          <w:p w14:paraId="491B8D00" w14:textId="77777777" w:rsidR="00686E66" w:rsidRDefault="00686E66" w:rsidP="00426CF8">
            <w:pPr>
              <w:pStyle w:val="Heading2"/>
              <w:rPr>
                <w:color w:val="833C0B"/>
                <w:szCs w:val="20"/>
              </w:rPr>
            </w:pPr>
            <w:r>
              <w:rPr>
                <w:color w:val="833C0B"/>
                <w:szCs w:val="20"/>
              </w:rPr>
              <w:t>Boost your donation by 25p of Gift Aid for every £1 you donate</w:t>
            </w:r>
            <w:r>
              <w:rPr>
                <w:color w:val="833C0B"/>
                <w:szCs w:val="20"/>
              </w:rPr>
              <w:tab/>
            </w:r>
          </w:p>
          <w:p w14:paraId="40FD0906" w14:textId="77777777" w:rsidR="00686E66" w:rsidRDefault="00873727" w:rsidP="00426CF8">
            <w:r>
              <w:t xml:space="preserve">Wiltshire BKA is a </w:t>
            </w:r>
            <w:r w:rsidR="006A2501">
              <w:t>R</w:t>
            </w:r>
            <w:r>
              <w:t xml:space="preserve">egistered </w:t>
            </w:r>
            <w:r w:rsidRPr="006A2501">
              <w:rPr>
                <w:szCs w:val="18"/>
              </w:rPr>
              <w:t>Charity</w:t>
            </w:r>
            <w:r w:rsidR="006A2501" w:rsidRPr="006A2501">
              <w:rPr>
                <w:szCs w:val="18"/>
              </w:rPr>
              <w:t xml:space="preserve"> [</w:t>
            </w:r>
            <w:r w:rsidR="006A2501">
              <w:rPr>
                <w:color w:val="000000"/>
                <w:szCs w:val="18"/>
                <w:shd w:val="clear" w:color="auto" w:fill="EBEBEB"/>
              </w:rPr>
              <w:t>No</w:t>
            </w:r>
            <w:r w:rsidR="006A2501" w:rsidRPr="006A2501">
              <w:rPr>
                <w:color w:val="000000"/>
                <w:szCs w:val="18"/>
                <w:shd w:val="clear" w:color="auto" w:fill="EBEBEB"/>
              </w:rPr>
              <w:t xml:space="preserve"> 1198735</w:t>
            </w:r>
            <w:proofErr w:type="gramStart"/>
            <w:r w:rsidR="006A2501" w:rsidRPr="006A2501">
              <w:rPr>
                <w:color w:val="000000"/>
                <w:szCs w:val="18"/>
                <w:shd w:val="clear" w:color="auto" w:fill="EBEBEB"/>
              </w:rPr>
              <w:t>]</w:t>
            </w:r>
            <w:r w:rsidRPr="006A2501">
              <w:rPr>
                <w:szCs w:val="18"/>
              </w:rPr>
              <w:t>,</w:t>
            </w:r>
            <w:r>
              <w:t> and</w:t>
            </w:r>
            <w:proofErr w:type="gramEnd"/>
            <w:r>
              <w:t xml:space="preserve"> is able to use a government scheme called Gift Aid. This means we can boost any donation to the branch made by a qualifying taxpayer by 25p for every pound donated. Your membership fee (excluding any additional BDI insurance or training fee) qualifies as a donation. To enable us to claim your gift aid donation, you must be a qualifying UK taxpayer </w:t>
            </w:r>
            <w:r w:rsidR="006A2501">
              <w:t xml:space="preserve">and must </w:t>
            </w:r>
            <w:r>
              <w:t>complete the statement below.</w:t>
            </w:r>
          </w:p>
          <w:p w14:paraId="4650102F" w14:textId="77777777" w:rsidR="00873727" w:rsidRPr="00D70BDB" w:rsidRDefault="00873727" w:rsidP="00426CF8">
            <w:pPr>
              <w:rPr>
                <w:rFonts w:eastAsia="Times New Roman"/>
                <w:sz w:val="20"/>
                <w:szCs w:val="20"/>
              </w:rPr>
            </w:pPr>
          </w:p>
          <w:p w14:paraId="0889AF39" w14:textId="77777777" w:rsidR="00873727" w:rsidRDefault="00873727" w:rsidP="00426CF8">
            <w:pPr>
              <w:rPr>
                <w:rFonts w:eastAsia="Times New Roman"/>
                <w:sz w:val="20"/>
                <w:szCs w:val="20"/>
              </w:rPr>
            </w:pPr>
            <w:r>
              <w:t xml:space="preserve">[  </w:t>
            </w:r>
            <w:proofErr w:type="gramStart"/>
            <w:r>
              <w:t>  ]</w:t>
            </w:r>
            <w:proofErr w:type="gramEnd"/>
            <w:r>
              <w:t xml:space="preserve"> </w:t>
            </w:r>
            <w:r>
              <w:rPr>
                <w:b/>
                <w:bCs/>
              </w:rPr>
              <w:t>Tick this box</w:t>
            </w:r>
            <w:r>
              <w:t>.  I want to Gift Aid my membership subscription and/or my donation to</w:t>
            </w:r>
            <w:r>
              <w:rPr>
                <w:i/>
                <w:iCs/>
              </w:rPr>
              <w:t xml:space="preserve"> </w:t>
            </w:r>
            <w:r>
              <w:t>Kennet</w:t>
            </w:r>
            <w:r>
              <w:rPr>
                <w:i/>
                <w:iCs/>
              </w:rPr>
              <w:t xml:space="preserve"> </w:t>
            </w:r>
            <w:r>
              <w:t xml:space="preserve">BKA, a branch of Wiltshire BKA.  As per my membership details above, I am a UK </w:t>
            </w:r>
            <w:proofErr w:type="gramStart"/>
            <w:r>
              <w:t>tax payer</w:t>
            </w:r>
            <w:proofErr w:type="gramEnd"/>
            <w:r>
              <w:t> and understand that if I pay less Income Tax and/or Capital Gains Tax in the current tax year than the amount of Gift Aid claimed on all my donations, it is my responsibility to pay any difference.</w:t>
            </w:r>
            <w:r w:rsidRPr="00D70BDB">
              <w:rPr>
                <w:rFonts w:eastAsia="Times New Roman"/>
                <w:sz w:val="20"/>
                <w:szCs w:val="20"/>
              </w:rPr>
              <w:t xml:space="preserve"> </w:t>
            </w:r>
          </w:p>
          <w:p w14:paraId="2513D083" w14:textId="77777777" w:rsidR="00873727" w:rsidRDefault="00873727" w:rsidP="008F39E2">
            <w:pPr>
              <w:rPr>
                <w:rFonts w:eastAsia="Times New Roman"/>
                <w:sz w:val="20"/>
                <w:szCs w:val="20"/>
              </w:rPr>
            </w:pPr>
          </w:p>
          <w:p w14:paraId="0432EAEA" w14:textId="77777777" w:rsidR="00686E66" w:rsidRPr="00D70BDB" w:rsidRDefault="00686E66" w:rsidP="008F39E2">
            <w:pPr>
              <w:rPr>
                <w:sz w:val="20"/>
                <w:szCs w:val="20"/>
              </w:rPr>
            </w:pPr>
            <w:r w:rsidRPr="00D70BDB">
              <w:rPr>
                <w:rFonts w:eastAsia="Times New Roman"/>
                <w:sz w:val="20"/>
                <w:szCs w:val="20"/>
              </w:rPr>
              <w:t>Sign/type in your name</w:t>
            </w:r>
            <w:r w:rsidRPr="00D70BDB">
              <w:rPr>
                <w:sz w:val="20"/>
                <w:szCs w:val="20"/>
              </w:rPr>
              <w:t>………………………………………………………………….  Date</w:t>
            </w:r>
            <w:r w:rsidRPr="00D70BDB">
              <w:rPr>
                <w:b/>
                <w:sz w:val="20"/>
                <w:szCs w:val="20"/>
              </w:rPr>
              <w:t xml:space="preserve"> </w:t>
            </w:r>
            <w:r w:rsidRPr="00D70BDB">
              <w:rPr>
                <w:sz w:val="20"/>
                <w:szCs w:val="20"/>
              </w:rPr>
              <w:t>…</w:t>
            </w:r>
            <w:proofErr w:type="gramStart"/>
            <w:r w:rsidRPr="00D70BDB">
              <w:rPr>
                <w:sz w:val="20"/>
                <w:szCs w:val="20"/>
              </w:rPr>
              <w:t>…..</w:t>
            </w:r>
            <w:proofErr w:type="gramEnd"/>
            <w:r w:rsidRPr="00D70BDB">
              <w:rPr>
                <w:sz w:val="20"/>
                <w:szCs w:val="20"/>
              </w:rPr>
              <w:t>/……..…/………..</w:t>
            </w:r>
          </w:p>
          <w:p w14:paraId="306AC4C3" w14:textId="77777777" w:rsidR="008F39E2" w:rsidRDefault="00686E66" w:rsidP="008F39E2">
            <w:pPr>
              <w:rPr>
                <w:sz w:val="20"/>
                <w:szCs w:val="20"/>
              </w:rPr>
            </w:pPr>
            <w:r w:rsidRPr="00D70BDB">
              <w:rPr>
                <w:sz w:val="20"/>
                <w:szCs w:val="20"/>
              </w:rPr>
              <w:t xml:space="preserve">Please notify </w:t>
            </w:r>
            <w:hyperlink r:id="rId8" w:history="1">
              <w:r w:rsidRPr="00D70BDB">
                <w:rPr>
                  <w:rStyle w:val="Hyperlink"/>
                  <w:sz w:val="20"/>
                  <w:szCs w:val="20"/>
                </w:rPr>
                <w:t>membership@kennet-beekeepers.co.uk</w:t>
              </w:r>
            </w:hyperlink>
            <w:r w:rsidRPr="00D70BDB">
              <w:rPr>
                <w:sz w:val="20"/>
                <w:szCs w:val="20"/>
              </w:rPr>
              <w:t xml:space="preserve"> if you wish to:</w:t>
            </w:r>
          </w:p>
          <w:p w14:paraId="0B0B37B2" w14:textId="77777777" w:rsidR="00686E66" w:rsidRPr="00D70BDB" w:rsidRDefault="00686E66" w:rsidP="008F39E2">
            <w:pPr>
              <w:numPr>
                <w:ilvl w:val="0"/>
                <w:numId w:val="13"/>
              </w:numPr>
              <w:rPr>
                <w:sz w:val="20"/>
                <w:szCs w:val="20"/>
              </w:rPr>
            </w:pPr>
            <w:r w:rsidRPr="00D70BDB">
              <w:rPr>
                <w:sz w:val="20"/>
                <w:szCs w:val="20"/>
              </w:rPr>
              <w:t xml:space="preserve">Cancel this declaration for any reason, which may include that you no longer pay sufficient tax on your income/capital </w:t>
            </w:r>
            <w:proofErr w:type="gramStart"/>
            <w:r w:rsidRPr="00D70BDB">
              <w:rPr>
                <w:sz w:val="20"/>
                <w:szCs w:val="20"/>
              </w:rPr>
              <w:t>gains;</w:t>
            </w:r>
            <w:proofErr w:type="gramEnd"/>
          </w:p>
          <w:p w14:paraId="48646CBF" w14:textId="77777777" w:rsidR="00686E66" w:rsidRPr="00D70BDB" w:rsidRDefault="00686E66" w:rsidP="008F39E2">
            <w:pPr>
              <w:numPr>
                <w:ilvl w:val="0"/>
                <w:numId w:val="13"/>
              </w:numPr>
              <w:rPr>
                <w:sz w:val="20"/>
                <w:szCs w:val="20"/>
              </w:rPr>
            </w:pPr>
            <w:r w:rsidRPr="00D70BDB">
              <w:rPr>
                <w:sz w:val="20"/>
                <w:szCs w:val="20"/>
              </w:rPr>
              <w:t>Change your name and/or home address.</w:t>
            </w:r>
          </w:p>
          <w:p w14:paraId="4FACC75C" w14:textId="77777777" w:rsidR="00686E66" w:rsidRPr="00D70BDB" w:rsidRDefault="00686E66" w:rsidP="008F39E2">
            <w:pPr>
              <w:rPr>
                <w:sz w:val="20"/>
                <w:szCs w:val="20"/>
              </w:rPr>
            </w:pPr>
            <w:r w:rsidRPr="00D70BDB">
              <w:rPr>
                <w:sz w:val="20"/>
                <w:szCs w:val="20"/>
              </w:rPr>
              <w:t xml:space="preserve">If you pay income tax at the higher/additional rate and want to receive the additional tax relief due to you, you must include your Gift Aid donations on your </w:t>
            </w:r>
            <w:proofErr w:type="spellStart"/>
            <w:r w:rsidRPr="00D70BDB">
              <w:rPr>
                <w:sz w:val="20"/>
                <w:szCs w:val="20"/>
              </w:rPr>
              <w:t>Self Assessment</w:t>
            </w:r>
            <w:proofErr w:type="spellEnd"/>
            <w:r w:rsidRPr="00D70BDB">
              <w:rPr>
                <w:sz w:val="20"/>
                <w:szCs w:val="20"/>
              </w:rPr>
              <w:t xml:space="preserve"> tax return or ask HM Revenue &amp; Custom to adjust your tax code. </w:t>
            </w:r>
          </w:p>
        </w:tc>
      </w:tr>
    </w:tbl>
    <w:p w14:paraId="7D10C2F3" w14:textId="77777777" w:rsidR="00982A9C" w:rsidRDefault="00982A9C" w:rsidP="00982A9C">
      <w:pPr>
        <w:pStyle w:val="Heading1"/>
        <w:spacing w:before="0"/>
        <w:jc w:val="center"/>
      </w:pPr>
    </w:p>
    <w:p w14:paraId="0713E6CE" w14:textId="77777777" w:rsidR="00250D37" w:rsidRDefault="00982A9C" w:rsidP="00982A9C">
      <w:pPr>
        <w:pStyle w:val="Heading1"/>
        <w:spacing w:before="0"/>
        <w:jc w:val="center"/>
        <w:rPr>
          <w:color w:val="196B24"/>
        </w:rPr>
      </w:pPr>
      <w:r>
        <w:rPr>
          <w:color w:val="196B24"/>
        </w:rPr>
        <w:t xml:space="preserve">See over for special offer on </w:t>
      </w:r>
      <w:r>
        <w:rPr>
          <w:i/>
          <w:iCs/>
          <w:color w:val="196B24"/>
        </w:rPr>
        <w:t>BeeCraft</w:t>
      </w:r>
      <w:r>
        <w:rPr>
          <w:color w:val="196B24"/>
        </w:rPr>
        <w:t xml:space="preserve"> magazine for Kennet members</w:t>
      </w:r>
      <w:r w:rsidR="008A3A17">
        <w:rPr>
          <w:color w:val="196B24"/>
        </w:rPr>
        <w:br w:type="page"/>
      </w:r>
      <w:r w:rsidR="00860905">
        <w:rPr>
          <w:color w:val="196B24"/>
        </w:rPr>
        <w:lastRenderedPageBreak/>
        <w:t>Kennet Beekeepers Association (KBKA) membership e</w:t>
      </w:r>
      <w:r w:rsidR="00250D37">
        <w:rPr>
          <w:color w:val="196B24"/>
        </w:rPr>
        <w:t>xplanatory notes</w:t>
      </w:r>
      <w:r w:rsidR="00FF5037">
        <w:rPr>
          <w:color w:val="196B24"/>
        </w:rPr>
        <w:t xml:space="preserve"> </w:t>
      </w:r>
      <w:r w:rsidR="00A16E70">
        <w:rPr>
          <w:color w:val="196B24"/>
        </w:rPr>
        <w:t>2024-2025</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1267"/>
        <w:gridCol w:w="3673"/>
        <w:gridCol w:w="1069"/>
        <w:gridCol w:w="983"/>
        <w:gridCol w:w="983"/>
        <w:gridCol w:w="1007"/>
        <w:gridCol w:w="783"/>
        <w:gridCol w:w="646"/>
        <w:gridCol w:w="766"/>
      </w:tblGrid>
      <w:tr w:rsidR="00F32A4B" w:rsidRPr="001C4F46" w14:paraId="0AD9688F" w14:textId="77777777" w:rsidTr="003261CB">
        <w:trPr>
          <w:gridBefore w:val="1"/>
          <w:wBefore w:w="22" w:type="dxa"/>
        </w:trPr>
        <w:tc>
          <w:tcPr>
            <w:tcW w:w="4940" w:type="dxa"/>
            <w:gridSpan w:val="2"/>
            <w:vMerge w:val="restart"/>
            <w:shd w:val="clear" w:color="auto" w:fill="auto"/>
          </w:tcPr>
          <w:p w14:paraId="218A3059" w14:textId="77777777" w:rsidR="00F32A4B" w:rsidRPr="001C4F46" w:rsidRDefault="00F32A4B" w:rsidP="00D2237F">
            <w:pPr>
              <w:rPr>
                <w:b/>
                <w:szCs w:val="18"/>
              </w:rPr>
            </w:pPr>
            <w:r w:rsidRPr="001C4F46">
              <w:rPr>
                <w:b/>
                <w:szCs w:val="18"/>
              </w:rPr>
              <w:t>Membership categories</w:t>
            </w:r>
          </w:p>
        </w:tc>
        <w:tc>
          <w:tcPr>
            <w:tcW w:w="5471" w:type="dxa"/>
            <w:gridSpan w:val="6"/>
            <w:shd w:val="clear" w:color="auto" w:fill="auto"/>
          </w:tcPr>
          <w:p w14:paraId="4D6D930F" w14:textId="77777777" w:rsidR="00F32A4B" w:rsidRPr="001C4F46" w:rsidRDefault="00F32A4B" w:rsidP="00250D37">
            <w:pPr>
              <w:rPr>
                <w:b/>
                <w:szCs w:val="18"/>
              </w:rPr>
            </w:pPr>
            <w:r w:rsidRPr="001C4F46">
              <w:rPr>
                <w:b/>
                <w:szCs w:val="18"/>
              </w:rPr>
              <w:t>Benefits</w:t>
            </w:r>
          </w:p>
        </w:tc>
        <w:tc>
          <w:tcPr>
            <w:tcW w:w="766" w:type="dxa"/>
            <w:shd w:val="clear" w:color="auto" w:fill="auto"/>
          </w:tcPr>
          <w:p w14:paraId="7FAF8049" w14:textId="77777777" w:rsidR="00F32A4B" w:rsidRPr="001C4F46" w:rsidRDefault="00F32A4B" w:rsidP="00250D37">
            <w:pPr>
              <w:rPr>
                <w:b/>
                <w:szCs w:val="18"/>
              </w:rPr>
            </w:pPr>
          </w:p>
        </w:tc>
      </w:tr>
      <w:tr w:rsidR="003261CB" w:rsidRPr="001C4F46" w14:paraId="386E136A" w14:textId="77777777" w:rsidTr="003261CB">
        <w:trPr>
          <w:gridBefore w:val="1"/>
          <w:wBefore w:w="22" w:type="dxa"/>
        </w:trPr>
        <w:tc>
          <w:tcPr>
            <w:tcW w:w="4940" w:type="dxa"/>
            <w:gridSpan w:val="2"/>
            <w:vMerge/>
            <w:tcBorders>
              <w:bottom w:val="single" w:sz="4" w:space="0" w:color="auto"/>
            </w:tcBorders>
            <w:shd w:val="clear" w:color="auto" w:fill="auto"/>
          </w:tcPr>
          <w:p w14:paraId="518CE8FA" w14:textId="77777777" w:rsidR="00F32A4B" w:rsidRPr="001C4F46" w:rsidRDefault="00F32A4B" w:rsidP="00250D37">
            <w:pPr>
              <w:rPr>
                <w:szCs w:val="18"/>
              </w:rPr>
            </w:pPr>
          </w:p>
        </w:tc>
        <w:tc>
          <w:tcPr>
            <w:tcW w:w="1069" w:type="dxa"/>
            <w:tcBorders>
              <w:bottom w:val="single" w:sz="4" w:space="0" w:color="auto"/>
            </w:tcBorders>
            <w:shd w:val="clear" w:color="auto" w:fill="auto"/>
          </w:tcPr>
          <w:p w14:paraId="25D28D0C" w14:textId="77777777" w:rsidR="00F32A4B" w:rsidRPr="001C4F46" w:rsidRDefault="00F32A4B" w:rsidP="00D2237F">
            <w:pPr>
              <w:jc w:val="center"/>
              <w:rPr>
                <w:szCs w:val="18"/>
              </w:rPr>
            </w:pPr>
            <w:r w:rsidRPr="001C4F46">
              <w:rPr>
                <w:szCs w:val="18"/>
              </w:rPr>
              <w:t>BBKA affiliat’n</w:t>
            </w:r>
            <w:r w:rsidR="00E93D67" w:rsidRPr="001C4F46">
              <w:rPr>
                <w:szCs w:val="18"/>
                <w:vertAlign w:val="superscript"/>
              </w:rPr>
              <w:t>2</w:t>
            </w:r>
          </w:p>
        </w:tc>
        <w:tc>
          <w:tcPr>
            <w:tcW w:w="983" w:type="dxa"/>
            <w:tcBorders>
              <w:bottom w:val="single" w:sz="4" w:space="0" w:color="auto"/>
            </w:tcBorders>
            <w:shd w:val="clear" w:color="auto" w:fill="auto"/>
          </w:tcPr>
          <w:p w14:paraId="1979D11D" w14:textId="77777777" w:rsidR="00F32A4B" w:rsidRPr="001C4F46" w:rsidRDefault="00F32A4B" w:rsidP="00D2237F">
            <w:pPr>
              <w:jc w:val="center"/>
              <w:rPr>
                <w:i/>
                <w:szCs w:val="18"/>
              </w:rPr>
            </w:pPr>
            <w:r w:rsidRPr="001C4F46">
              <w:rPr>
                <w:i/>
                <w:szCs w:val="18"/>
              </w:rPr>
              <w:t>BBKA News magazine</w:t>
            </w:r>
          </w:p>
        </w:tc>
        <w:tc>
          <w:tcPr>
            <w:tcW w:w="983" w:type="dxa"/>
            <w:tcBorders>
              <w:bottom w:val="single" w:sz="4" w:space="0" w:color="auto"/>
            </w:tcBorders>
            <w:shd w:val="clear" w:color="auto" w:fill="auto"/>
          </w:tcPr>
          <w:p w14:paraId="71581182" w14:textId="77777777" w:rsidR="00F32A4B" w:rsidRPr="001C4F46" w:rsidRDefault="00F32A4B" w:rsidP="00B31BF2">
            <w:pPr>
              <w:jc w:val="center"/>
              <w:rPr>
                <w:szCs w:val="18"/>
              </w:rPr>
            </w:pPr>
            <w:r w:rsidRPr="001C4F46">
              <w:rPr>
                <w:szCs w:val="18"/>
              </w:rPr>
              <w:t xml:space="preserve">BBKA </w:t>
            </w:r>
          </w:p>
          <w:p w14:paraId="5AA4AF79" w14:textId="77777777" w:rsidR="00F32A4B" w:rsidRPr="001C4F46" w:rsidRDefault="00F32A4B" w:rsidP="00D2237F">
            <w:pPr>
              <w:jc w:val="center"/>
              <w:rPr>
                <w:szCs w:val="18"/>
              </w:rPr>
            </w:pPr>
            <w:r w:rsidRPr="001C4F46">
              <w:rPr>
                <w:szCs w:val="18"/>
              </w:rPr>
              <w:t>public liability insurance</w:t>
            </w:r>
          </w:p>
        </w:tc>
        <w:tc>
          <w:tcPr>
            <w:tcW w:w="1007" w:type="dxa"/>
            <w:tcBorders>
              <w:bottom w:val="single" w:sz="4" w:space="0" w:color="auto"/>
            </w:tcBorders>
            <w:shd w:val="clear" w:color="auto" w:fill="auto"/>
          </w:tcPr>
          <w:p w14:paraId="7AEC898C" w14:textId="77777777" w:rsidR="00F32A4B" w:rsidRPr="001C4F46" w:rsidRDefault="00F32A4B" w:rsidP="00D2237F">
            <w:pPr>
              <w:jc w:val="center"/>
              <w:rPr>
                <w:szCs w:val="18"/>
              </w:rPr>
            </w:pPr>
            <w:proofErr w:type="gramStart"/>
            <w:r w:rsidRPr="001C4F46">
              <w:rPr>
                <w:i/>
                <w:szCs w:val="18"/>
              </w:rPr>
              <w:t>Honey Bee</w:t>
            </w:r>
            <w:proofErr w:type="gramEnd"/>
            <w:r w:rsidRPr="001C4F46">
              <w:rPr>
                <w:i/>
                <w:szCs w:val="18"/>
              </w:rPr>
              <w:t xml:space="preserve"> Times online</w:t>
            </w:r>
          </w:p>
        </w:tc>
        <w:tc>
          <w:tcPr>
            <w:tcW w:w="783" w:type="dxa"/>
            <w:tcBorders>
              <w:bottom w:val="single" w:sz="4" w:space="0" w:color="auto"/>
            </w:tcBorders>
            <w:shd w:val="clear" w:color="auto" w:fill="auto"/>
          </w:tcPr>
          <w:p w14:paraId="5F65C2D5" w14:textId="77777777" w:rsidR="00F32A4B" w:rsidRPr="001C4F46" w:rsidRDefault="00F32A4B" w:rsidP="00D2237F">
            <w:pPr>
              <w:jc w:val="center"/>
              <w:rPr>
                <w:szCs w:val="18"/>
              </w:rPr>
            </w:pPr>
            <w:r w:rsidRPr="001C4F46">
              <w:rPr>
                <w:szCs w:val="18"/>
              </w:rPr>
              <w:t>KBKA</w:t>
            </w:r>
          </w:p>
        </w:tc>
        <w:tc>
          <w:tcPr>
            <w:tcW w:w="646" w:type="dxa"/>
            <w:tcBorders>
              <w:bottom w:val="single" w:sz="4" w:space="0" w:color="auto"/>
            </w:tcBorders>
            <w:shd w:val="clear" w:color="auto" w:fill="auto"/>
          </w:tcPr>
          <w:p w14:paraId="5DF052B3" w14:textId="77777777" w:rsidR="00F32A4B" w:rsidRPr="001C4F46" w:rsidRDefault="00F32A4B" w:rsidP="00D2237F">
            <w:pPr>
              <w:jc w:val="center"/>
              <w:rPr>
                <w:szCs w:val="18"/>
              </w:rPr>
            </w:pPr>
            <w:r w:rsidRPr="001C4F46">
              <w:rPr>
                <w:szCs w:val="18"/>
                <w:lang w:val="en-US"/>
              </w:rPr>
              <w:t>BD</w:t>
            </w:r>
            <w:r w:rsidR="003377D0" w:rsidRPr="001C4F46">
              <w:rPr>
                <w:szCs w:val="18"/>
                <w:lang w:val="en-US"/>
              </w:rPr>
              <w:t>I</w:t>
            </w:r>
            <w:r w:rsidR="00D2237F" w:rsidRPr="001C4F46">
              <w:rPr>
                <w:szCs w:val="18"/>
                <w:vertAlign w:val="superscript"/>
              </w:rPr>
              <w:t>1</w:t>
            </w:r>
          </w:p>
        </w:tc>
        <w:tc>
          <w:tcPr>
            <w:tcW w:w="766" w:type="dxa"/>
            <w:tcBorders>
              <w:bottom w:val="single" w:sz="4" w:space="0" w:color="auto"/>
            </w:tcBorders>
            <w:shd w:val="clear" w:color="auto" w:fill="auto"/>
          </w:tcPr>
          <w:p w14:paraId="67A17764" w14:textId="77777777" w:rsidR="00F32A4B" w:rsidRPr="001C4F46" w:rsidRDefault="00F32A4B" w:rsidP="00D2237F">
            <w:pPr>
              <w:jc w:val="center"/>
              <w:rPr>
                <w:szCs w:val="18"/>
                <w:lang w:val="en-US"/>
              </w:rPr>
            </w:pPr>
            <w:r w:rsidRPr="001C4F46">
              <w:rPr>
                <w:szCs w:val="18"/>
              </w:rPr>
              <w:t>Fee</w:t>
            </w:r>
          </w:p>
        </w:tc>
      </w:tr>
      <w:tr w:rsidR="003261CB" w:rsidRPr="001C4F46" w14:paraId="39A30253" w14:textId="77777777" w:rsidTr="00E32F8A">
        <w:trPr>
          <w:gridBefore w:val="1"/>
          <w:wBefore w:w="22" w:type="dxa"/>
          <w:trHeight w:val="591"/>
        </w:trPr>
        <w:tc>
          <w:tcPr>
            <w:tcW w:w="1267" w:type="dxa"/>
            <w:shd w:val="clear" w:color="auto" w:fill="auto"/>
          </w:tcPr>
          <w:p w14:paraId="71EBAC69" w14:textId="77777777" w:rsidR="00F32A4B" w:rsidRPr="001C4F46" w:rsidRDefault="00F32A4B" w:rsidP="00F32A4B">
            <w:pPr>
              <w:rPr>
                <w:b/>
                <w:szCs w:val="18"/>
              </w:rPr>
            </w:pPr>
            <w:r w:rsidRPr="001C4F46">
              <w:rPr>
                <w:b/>
                <w:szCs w:val="18"/>
              </w:rPr>
              <w:t>Registered</w:t>
            </w:r>
          </w:p>
          <w:p w14:paraId="79422F5A" w14:textId="77777777" w:rsidR="00F32A4B" w:rsidRPr="001C4F46" w:rsidRDefault="00F32A4B" w:rsidP="00F32A4B">
            <w:pPr>
              <w:rPr>
                <w:b/>
                <w:szCs w:val="18"/>
              </w:rPr>
            </w:pPr>
            <w:r w:rsidRPr="001C4F46">
              <w:rPr>
                <w:b/>
                <w:szCs w:val="18"/>
              </w:rPr>
              <w:t>(full)</w:t>
            </w:r>
            <w:r w:rsidR="006B5F04" w:rsidRPr="001C4F46">
              <w:rPr>
                <w:bCs/>
                <w:szCs w:val="18"/>
                <w:vertAlign w:val="superscript"/>
              </w:rPr>
              <w:t xml:space="preserve"> 1</w:t>
            </w:r>
          </w:p>
          <w:p w14:paraId="7B1F8F98" w14:textId="77777777" w:rsidR="00F32A4B" w:rsidRPr="001C4F46" w:rsidRDefault="00F32A4B" w:rsidP="00F32A4B">
            <w:pPr>
              <w:rPr>
                <w:szCs w:val="18"/>
              </w:rPr>
            </w:pPr>
          </w:p>
        </w:tc>
        <w:tc>
          <w:tcPr>
            <w:tcW w:w="3673" w:type="dxa"/>
            <w:shd w:val="clear" w:color="auto" w:fill="auto"/>
          </w:tcPr>
          <w:p w14:paraId="04D4BCD3" w14:textId="77777777" w:rsidR="000E2CAC" w:rsidRPr="001C4F46" w:rsidRDefault="000E2CAC" w:rsidP="00F32A4B">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Keeps/intends to keep bees this year</w:t>
            </w:r>
          </w:p>
          <w:p w14:paraId="705C8ED7" w14:textId="77777777" w:rsidR="00F32A4B" w:rsidRPr="001C4F46" w:rsidRDefault="00F32A4B" w:rsidP="00F32A4B">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Min: 18 years</w:t>
            </w:r>
          </w:p>
          <w:p w14:paraId="29E0C40B" w14:textId="77777777" w:rsidR="00F32A4B" w:rsidRPr="001C4F46" w:rsidRDefault="00F32A4B" w:rsidP="000E2CAC">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Right to vote at KBKA general meeting</w:t>
            </w:r>
          </w:p>
        </w:tc>
        <w:tc>
          <w:tcPr>
            <w:tcW w:w="1069" w:type="dxa"/>
            <w:shd w:val="clear" w:color="auto" w:fill="auto"/>
          </w:tcPr>
          <w:p w14:paraId="2ECDB017" w14:textId="77777777" w:rsidR="00F32A4B" w:rsidRPr="001C4F46" w:rsidRDefault="00F32A4B" w:rsidP="00D2237F">
            <w:pPr>
              <w:jc w:val="center"/>
              <w:rPr>
                <w:szCs w:val="18"/>
              </w:rPr>
            </w:pPr>
          </w:p>
          <w:p w14:paraId="23E930E2" w14:textId="77777777" w:rsidR="00F32A4B" w:rsidRPr="001C4F46" w:rsidRDefault="00F32A4B" w:rsidP="00D2237F">
            <w:pPr>
              <w:jc w:val="center"/>
              <w:rPr>
                <w:szCs w:val="18"/>
              </w:rPr>
            </w:pPr>
          </w:p>
          <w:p w14:paraId="44050F5D" w14:textId="77777777" w:rsidR="00F32A4B" w:rsidRPr="001C4F46" w:rsidRDefault="00F32A4B" w:rsidP="00D2237F">
            <w:pPr>
              <w:jc w:val="center"/>
              <w:rPr>
                <w:szCs w:val="18"/>
              </w:rPr>
            </w:pPr>
            <w:r w:rsidRPr="001C4F46">
              <w:rPr>
                <w:szCs w:val="18"/>
              </w:rPr>
              <w:t>Y</w:t>
            </w:r>
          </w:p>
        </w:tc>
        <w:tc>
          <w:tcPr>
            <w:tcW w:w="983" w:type="dxa"/>
            <w:shd w:val="clear" w:color="auto" w:fill="auto"/>
          </w:tcPr>
          <w:p w14:paraId="112B44A5" w14:textId="77777777" w:rsidR="00F32A4B" w:rsidRPr="001C4F46" w:rsidRDefault="00F32A4B" w:rsidP="00D2237F">
            <w:pPr>
              <w:jc w:val="center"/>
              <w:rPr>
                <w:szCs w:val="18"/>
              </w:rPr>
            </w:pPr>
          </w:p>
          <w:p w14:paraId="43F529F6" w14:textId="77777777" w:rsidR="00F32A4B" w:rsidRPr="001C4F46" w:rsidRDefault="00F32A4B" w:rsidP="00D2237F">
            <w:pPr>
              <w:jc w:val="center"/>
              <w:rPr>
                <w:szCs w:val="18"/>
              </w:rPr>
            </w:pPr>
          </w:p>
          <w:p w14:paraId="2F5788CD" w14:textId="77777777" w:rsidR="00F32A4B" w:rsidRPr="001C4F46" w:rsidRDefault="00F32A4B" w:rsidP="00D2237F">
            <w:pPr>
              <w:jc w:val="center"/>
              <w:rPr>
                <w:szCs w:val="18"/>
              </w:rPr>
            </w:pPr>
            <w:r w:rsidRPr="001C4F46">
              <w:rPr>
                <w:szCs w:val="18"/>
              </w:rPr>
              <w:t>Y</w:t>
            </w:r>
          </w:p>
        </w:tc>
        <w:tc>
          <w:tcPr>
            <w:tcW w:w="983" w:type="dxa"/>
            <w:shd w:val="clear" w:color="auto" w:fill="auto"/>
          </w:tcPr>
          <w:p w14:paraId="4C27F06C" w14:textId="77777777" w:rsidR="00F32A4B" w:rsidRPr="001C4F46" w:rsidRDefault="00F32A4B" w:rsidP="00D2237F">
            <w:pPr>
              <w:jc w:val="center"/>
              <w:rPr>
                <w:szCs w:val="18"/>
              </w:rPr>
            </w:pPr>
          </w:p>
          <w:p w14:paraId="333F31CE" w14:textId="77777777" w:rsidR="00F32A4B" w:rsidRPr="001C4F46" w:rsidRDefault="00F32A4B" w:rsidP="00D2237F">
            <w:pPr>
              <w:jc w:val="center"/>
              <w:rPr>
                <w:szCs w:val="18"/>
              </w:rPr>
            </w:pPr>
          </w:p>
          <w:p w14:paraId="1A668C1F" w14:textId="77777777" w:rsidR="00F32A4B" w:rsidRPr="001C4F46" w:rsidRDefault="00F32A4B" w:rsidP="00D2237F">
            <w:pPr>
              <w:jc w:val="center"/>
              <w:rPr>
                <w:szCs w:val="18"/>
              </w:rPr>
            </w:pPr>
            <w:r w:rsidRPr="001C4F46">
              <w:rPr>
                <w:szCs w:val="18"/>
              </w:rPr>
              <w:t>Y</w:t>
            </w:r>
          </w:p>
        </w:tc>
        <w:tc>
          <w:tcPr>
            <w:tcW w:w="1007" w:type="dxa"/>
            <w:shd w:val="clear" w:color="auto" w:fill="auto"/>
          </w:tcPr>
          <w:p w14:paraId="6B1A4465" w14:textId="77777777" w:rsidR="00F32A4B" w:rsidRPr="001C4F46" w:rsidRDefault="00F32A4B" w:rsidP="00D2237F">
            <w:pPr>
              <w:jc w:val="center"/>
              <w:rPr>
                <w:szCs w:val="18"/>
              </w:rPr>
            </w:pPr>
          </w:p>
          <w:p w14:paraId="69BECD4D" w14:textId="77777777" w:rsidR="00F32A4B" w:rsidRPr="001C4F46" w:rsidRDefault="00F32A4B" w:rsidP="00D2237F">
            <w:pPr>
              <w:jc w:val="center"/>
              <w:rPr>
                <w:szCs w:val="18"/>
              </w:rPr>
            </w:pPr>
          </w:p>
          <w:p w14:paraId="57D6F17E" w14:textId="77777777" w:rsidR="00F32A4B" w:rsidRPr="001C4F46" w:rsidRDefault="00F32A4B" w:rsidP="00D2237F">
            <w:pPr>
              <w:jc w:val="center"/>
              <w:rPr>
                <w:szCs w:val="18"/>
              </w:rPr>
            </w:pPr>
            <w:r w:rsidRPr="001C4F46">
              <w:rPr>
                <w:szCs w:val="18"/>
              </w:rPr>
              <w:t>Y</w:t>
            </w:r>
          </w:p>
        </w:tc>
        <w:tc>
          <w:tcPr>
            <w:tcW w:w="783" w:type="dxa"/>
            <w:shd w:val="clear" w:color="auto" w:fill="auto"/>
          </w:tcPr>
          <w:p w14:paraId="6BFB458A" w14:textId="77777777" w:rsidR="00F32A4B" w:rsidRPr="001C4F46" w:rsidRDefault="00F32A4B" w:rsidP="00D2237F">
            <w:pPr>
              <w:jc w:val="center"/>
              <w:rPr>
                <w:szCs w:val="18"/>
              </w:rPr>
            </w:pPr>
          </w:p>
          <w:p w14:paraId="21A7A603" w14:textId="77777777" w:rsidR="00F32A4B" w:rsidRPr="001C4F46" w:rsidRDefault="00F32A4B" w:rsidP="00D2237F">
            <w:pPr>
              <w:jc w:val="center"/>
              <w:rPr>
                <w:szCs w:val="18"/>
              </w:rPr>
            </w:pPr>
          </w:p>
          <w:p w14:paraId="379883B4" w14:textId="77777777" w:rsidR="00F32A4B" w:rsidRPr="001C4F46" w:rsidRDefault="00F32A4B" w:rsidP="00D2237F">
            <w:pPr>
              <w:jc w:val="center"/>
              <w:rPr>
                <w:szCs w:val="18"/>
              </w:rPr>
            </w:pPr>
            <w:r w:rsidRPr="001C4F46">
              <w:rPr>
                <w:szCs w:val="18"/>
              </w:rPr>
              <w:t>Y</w:t>
            </w:r>
          </w:p>
        </w:tc>
        <w:tc>
          <w:tcPr>
            <w:tcW w:w="646" w:type="dxa"/>
            <w:shd w:val="clear" w:color="auto" w:fill="auto"/>
          </w:tcPr>
          <w:p w14:paraId="71015639" w14:textId="77777777" w:rsidR="00F32A4B" w:rsidRPr="001C4F46" w:rsidRDefault="00F32A4B" w:rsidP="00D2237F">
            <w:pPr>
              <w:jc w:val="center"/>
              <w:rPr>
                <w:szCs w:val="18"/>
              </w:rPr>
            </w:pPr>
          </w:p>
          <w:p w14:paraId="5B55ADA2" w14:textId="77777777" w:rsidR="00F32A4B" w:rsidRPr="001C4F46" w:rsidRDefault="00F32A4B" w:rsidP="00D2237F">
            <w:pPr>
              <w:jc w:val="center"/>
              <w:rPr>
                <w:szCs w:val="18"/>
              </w:rPr>
            </w:pPr>
          </w:p>
          <w:p w14:paraId="00F31378" w14:textId="77777777" w:rsidR="00F32A4B" w:rsidRPr="001C4F46" w:rsidRDefault="00F32A4B" w:rsidP="00D2237F">
            <w:pPr>
              <w:jc w:val="center"/>
              <w:rPr>
                <w:szCs w:val="18"/>
              </w:rPr>
            </w:pPr>
            <w:r w:rsidRPr="001C4F46">
              <w:rPr>
                <w:szCs w:val="18"/>
              </w:rPr>
              <w:t>Y</w:t>
            </w:r>
            <w:r w:rsidR="003377D0" w:rsidRPr="001C4F46">
              <w:rPr>
                <w:szCs w:val="18"/>
                <w:vertAlign w:val="superscript"/>
              </w:rPr>
              <w:t>1</w:t>
            </w:r>
          </w:p>
        </w:tc>
        <w:tc>
          <w:tcPr>
            <w:tcW w:w="766" w:type="dxa"/>
            <w:shd w:val="clear" w:color="auto" w:fill="auto"/>
          </w:tcPr>
          <w:p w14:paraId="083EA07D" w14:textId="77777777" w:rsidR="00D61E2D" w:rsidRPr="001C4F46" w:rsidRDefault="00D61E2D" w:rsidP="00D2237F">
            <w:pPr>
              <w:tabs>
                <w:tab w:val="center" w:pos="459"/>
                <w:tab w:val="right" w:pos="2052"/>
              </w:tabs>
              <w:jc w:val="center"/>
              <w:rPr>
                <w:spacing w:val="-2"/>
                <w:kern w:val="16"/>
                <w:szCs w:val="18"/>
              </w:rPr>
            </w:pPr>
          </w:p>
          <w:p w14:paraId="659F903C" w14:textId="77777777" w:rsidR="00D61E2D" w:rsidRPr="001C4F46" w:rsidRDefault="00D61E2D" w:rsidP="00D2237F">
            <w:pPr>
              <w:tabs>
                <w:tab w:val="center" w:pos="459"/>
                <w:tab w:val="right" w:pos="2052"/>
              </w:tabs>
              <w:jc w:val="center"/>
              <w:rPr>
                <w:spacing w:val="-2"/>
                <w:kern w:val="16"/>
                <w:szCs w:val="18"/>
              </w:rPr>
            </w:pPr>
          </w:p>
          <w:p w14:paraId="356D3550" w14:textId="77777777" w:rsidR="00F32A4B" w:rsidRPr="001C4F46" w:rsidRDefault="00F32A4B" w:rsidP="00E32F8A">
            <w:pPr>
              <w:tabs>
                <w:tab w:val="center" w:pos="459"/>
                <w:tab w:val="right" w:pos="2052"/>
              </w:tabs>
              <w:jc w:val="center"/>
              <w:rPr>
                <w:spacing w:val="-2"/>
                <w:kern w:val="16"/>
                <w:szCs w:val="18"/>
              </w:rPr>
            </w:pPr>
            <w:r w:rsidRPr="001C4F46">
              <w:rPr>
                <w:spacing w:val="-2"/>
                <w:kern w:val="16"/>
                <w:szCs w:val="18"/>
              </w:rPr>
              <w:t>£4</w:t>
            </w:r>
            <w:r w:rsidR="00FF5037" w:rsidRPr="001C4F46">
              <w:rPr>
                <w:spacing w:val="-2"/>
                <w:kern w:val="16"/>
                <w:szCs w:val="18"/>
              </w:rPr>
              <w:t>3</w:t>
            </w:r>
            <w:r w:rsidRPr="001C4F46">
              <w:rPr>
                <w:spacing w:val="-2"/>
                <w:kern w:val="16"/>
                <w:szCs w:val="18"/>
              </w:rPr>
              <w:t>.00</w:t>
            </w:r>
          </w:p>
        </w:tc>
      </w:tr>
      <w:tr w:rsidR="003261CB" w:rsidRPr="001C4F46" w14:paraId="6C68F19F" w14:textId="77777777" w:rsidTr="003261CB">
        <w:trPr>
          <w:gridBefore w:val="1"/>
          <w:wBefore w:w="22" w:type="dxa"/>
          <w:trHeight w:val="157"/>
        </w:trPr>
        <w:tc>
          <w:tcPr>
            <w:tcW w:w="1267" w:type="dxa"/>
            <w:tcBorders>
              <w:bottom w:val="single" w:sz="4" w:space="0" w:color="auto"/>
            </w:tcBorders>
            <w:shd w:val="clear" w:color="auto" w:fill="auto"/>
          </w:tcPr>
          <w:p w14:paraId="3D9CEFD6" w14:textId="77777777" w:rsidR="003261CB" w:rsidRPr="001C4F46" w:rsidRDefault="003261CB" w:rsidP="00250D37">
            <w:pPr>
              <w:rPr>
                <w:b/>
                <w:szCs w:val="18"/>
              </w:rPr>
            </w:pPr>
            <w:r w:rsidRPr="001C4F46">
              <w:rPr>
                <w:bCs/>
                <w:szCs w:val="18"/>
              </w:rPr>
              <w:t xml:space="preserve">Or </w:t>
            </w:r>
            <w:r w:rsidRPr="001C4F46">
              <w:rPr>
                <w:b/>
                <w:szCs w:val="18"/>
              </w:rPr>
              <w:t>Schools</w:t>
            </w:r>
            <w:r w:rsidR="00477119" w:rsidRPr="001C4F46">
              <w:rPr>
                <w:bCs/>
                <w:szCs w:val="18"/>
                <w:vertAlign w:val="superscript"/>
              </w:rPr>
              <w:t>1,6</w:t>
            </w:r>
          </w:p>
        </w:tc>
        <w:tc>
          <w:tcPr>
            <w:tcW w:w="3673" w:type="dxa"/>
            <w:tcBorders>
              <w:bottom w:val="single" w:sz="4" w:space="0" w:color="auto"/>
            </w:tcBorders>
            <w:shd w:val="clear" w:color="auto" w:fill="auto"/>
          </w:tcPr>
          <w:p w14:paraId="48A9BBBC" w14:textId="77777777" w:rsidR="003261CB" w:rsidRPr="001C4F46" w:rsidRDefault="003261CB" w:rsidP="003261CB">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Keeps/intends to keep bees this year</w:t>
            </w:r>
          </w:p>
          <w:p w14:paraId="3293F0B7" w14:textId="77777777" w:rsidR="003261CB" w:rsidRPr="001C4F46" w:rsidRDefault="003261CB" w:rsidP="003261CB">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Min: 18 years</w:t>
            </w:r>
          </w:p>
          <w:p w14:paraId="70867904" w14:textId="77777777" w:rsidR="00392F66" w:rsidRPr="001C4F46" w:rsidRDefault="00392F66" w:rsidP="003261CB">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No voting rights</w:t>
            </w:r>
          </w:p>
        </w:tc>
        <w:tc>
          <w:tcPr>
            <w:tcW w:w="1069" w:type="dxa"/>
            <w:tcBorders>
              <w:bottom w:val="single" w:sz="4" w:space="0" w:color="auto"/>
            </w:tcBorders>
            <w:shd w:val="clear" w:color="auto" w:fill="auto"/>
          </w:tcPr>
          <w:p w14:paraId="71DD74CD" w14:textId="77777777" w:rsidR="003261CB" w:rsidRPr="001C4F46" w:rsidRDefault="003261CB" w:rsidP="00D2237F">
            <w:pPr>
              <w:jc w:val="center"/>
              <w:rPr>
                <w:szCs w:val="18"/>
              </w:rPr>
            </w:pPr>
            <w:r w:rsidRPr="001C4F46">
              <w:rPr>
                <w:szCs w:val="18"/>
              </w:rPr>
              <w:t>Y</w:t>
            </w:r>
          </w:p>
        </w:tc>
        <w:tc>
          <w:tcPr>
            <w:tcW w:w="983" w:type="dxa"/>
            <w:tcBorders>
              <w:bottom w:val="single" w:sz="4" w:space="0" w:color="auto"/>
            </w:tcBorders>
            <w:shd w:val="clear" w:color="auto" w:fill="auto"/>
          </w:tcPr>
          <w:p w14:paraId="57D6E152" w14:textId="77777777" w:rsidR="003261CB" w:rsidRPr="001C4F46" w:rsidRDefault="003261CB" w:rsidP="00D2237F">
            <w:pPr>
              <w:jc w:val="center"/>
              <w:rPr>
                <w:szCs w:val="18"/>
              </w:rPr>
            </w:pPr>
            <w:r w:rsidRPr="001C4F46">
              <w:rPr>
                <w:szCs w:val="18"/>
              </w:rPr>
              <w:t>Y</w:t>
            </w:r>
          </w:p>
        </w:tc>
        <w:tc>
          <w:tcPr>
            <w:tcW w:w="983" w:type="dxa"/>
            <w:tcBorders>
              <w:bottom w:val="single" w:sz="4" w:space="0" w:color="auto"/>
            </w:tcBorders>
            <w:shd w:val="clear" w:color="auto" w:fill="auto"/>
          </w:tcPr>
          <w:p w14:paraId="698EE293" w14:textId="77777777" w:rsidR="003261CB" w:rsidRPr="001C4F46" w:rsidRDefault="003261CB" w:rsidP="00D2237F">
            <w:pPr>
              <w:jc w:val="center"/>
              <w:rPr>
                <w:szCs w:val="18"/>
              </w:rPr>
            </w:pPr>
            <w:r w:rsidRPr="001C4F46">
              <w:rPr>
                <w:szCs w:val="18"/>
              </w:rPr>
              <w:t>-</w:t>
            </w:r>
          </w:p>
        </w:tc>
        <w:tc>
          <w:tcPr>
            <w:tcW w:w="1007" w:type="dxa"/>
            <w:tcBorders>
              <w:bottom w:val="single" w:sz="4" w:space="0" w:color="auto"/>
            </w:tcBorders>
            <w:shd w:val="clear" w:color="auto" w:fill="auto"/>
          </w:tcPr>
          <w:p w14:paraId="29970ECD" w14:textId="77777777" w:rsidR="003261CB" w:rsidRPr="001C4F46" w:rsidRDefault="003261CB" w:rsidP="00D2237F">
            <w:pPr>
              <w:jc w:val="center"/>
              <w:rPr>
                <w:szCs w:val="18"/>
              </w:rPr>
            </w:pPr>
            <w:r w:rsidRPr="001C4F46">
              <w:rPr>
                <w:szCs w:val="18"/>
              </w:rPr>
              <w:t>Y</w:t>
            </w:r>
          </w:p>
        </w:tc>
        <w:tc>
          <w:tcPr>
            <w:tcW w:w="783" w:type="dxa"/>
            <w:tcBorders>
              <w:bottom w:val="single" w:sz="4" w:space="0" w:color="auto"/>
            </w:tcBorders>
            <w:shd w:val="clear" w:color="auto" w:fill="auto"/>
          </w:tcPr>
          <w:p w14:paraId="231F8971" w14:textId="77777777" w:rsidR="003261CB" w:rsidRPr="001C4F46" w:rsidRDefault="003261CB" w:rsidP="00D2237F">
            <w:pPr>
              <w:jc w:val="center"/>
              <w:rPr>
                <w:szCs w:val="18"/>
              </w:rPr>
            </w:pPr>
            <w:r w:rsidRPr="001C4F46">
              <w:rPr>
                <w:szCs w:val="18"/>
              </w:rPr>
              <w:t>Y</w:t>
            </w:r>
          </w:p>
        </w:tc>
        <w:tc>
          <w:tcPr>
            <w:tcW w:w="646" w:type="dxa"/>
            <w:tcBorders>
              <w:bottom w:val="single" w:sz="4" w:space="0" w:color="auto"/>
            </w:tcBorders>
            <w:shd w:val="clear" w:color="auto" w:fill="auto"/>
          </w:tcPr>
          <w:p w14:paraId="0BE88C05" w14:textId="77777777" w:rsidR="003261CB" w:rsidRPr="001C4F46" w:rsidRDefault="003261CB" w:rsidP="00D2237F">
            <w:pPr>
              <w:tabs>
                <w:tab w:val="left" w:pos="200"/>
                <w:tab w:val="center" w:pos="246"/>
              </w:tabs>
              <w:jc w:val="center"/>
              <w:rPr>
                <w:szCs w:val="18"/>
              </w:rPr>
            </w:pPr>
            <w:r w:rsidRPr="001C4F46">
              <w:rPr>
                <w:szCs w:val="18"/>
              </w:rPr>
              <w:t>Y</w:t>
            </w:r>
            <w:r w:rsidRPr="001C4F46">
              <w:rPr>
                <w:szCs w:val="18"/>
                <w:vertAlign w:val="superscript"/>
              </w:rPr>
              <w:t>1</w:t>
            </w:r>
          </w:p>
        </w:tc>
        <w:tc>
          <w:tcPr>
            <w:tcW w:w="766" w:type="dxa"/>
            <w:tcBorders>
              <w:bottom w:val="single" w:sz="4" w:space="0" w:color="auto"/>
            </w:tcBorders>
            <w:shd w:val="clear" w:color="auto" w:fill="auto"/>
          </w:tcPr>
          <w:p w14:paraId="735058BB" w14:textId="77777777" w:rsidR="003261CB" w:rsidRPr="001C4F46" w:rsidRDefault="003261CB" w:rsidP="00D2237F">
            <w:pPr>
              <w:jc w:val="center"/>
              <w:rPr>
                <w:szCs w:val="18"/>
              </w:rPr>
            </w:pPr>
            <w:r w:rsidRPr="001C4F46">
              <w:rPr>
                <w:szCs w:val="18"/>
              </w:rPr>
              <w:t>£43.00</w:t>
            </w:r>
          </w:p>
        </w:tc>
      </w:tr>
      <w:tr w:rsidR="003261CB" w:rsidRPr="001C4F46" w14:paraId="7F11B635" w14:textId="77777777" w:rsidTr="003261CB">
        <w:trPr>
          <w:gridBefore w:val="1"/>
          <w:wBefore w:w="22" w:type="dxa"/>
          <w:trHeight w:val="157"/>
        </w:trPr>
        <w:tc>
          <w:tcPr>
            <w:tcW w:w="1267" w:type="dxa"/>
            <w:tcBorders>
              <w:bottom w:val="single" w:sz="4" w:space="0" w:color="auto"/>
            </w:tcBorders>
            <w:shd w:val="clear" w:color="auto" w:fill="auto"/>
          </w:tcPr>
          <w:p w14:paraId="110A4BFD" w14:textId="77777777" w:rsidR="00F32A4B" w:rsidRPr="001C4F46" w:rsidRDefault="00F32A4B" w:rsidP="00250D37">
            <w:pPr>
              <w:rPr>
                <w:b/>
                <w:szCs w:val="18"/>
              </w:rPr>
            </w:pPr>
            <w:r w:rsidRPr="001C4F46">
              <w:rPr>
                <w:bCs/>
                <w:szCs w:val="18"/>
              </w:rPr>
              <w:t>Or</w:t>
            </w:r>
            <w:r w:rsidRPr="001C4F46">
              <w:rPr>
                <w:b/>
                <w:szCs w:val="18"/>
              </w:rPr>
              <w:t xml:space="preserve"> Country</w:t>
            </w:r>
            <w:r w:rsidR="003377D0" w:rsidRPr="001C4F46">
              <w:rPr>
                <w:szCs w:val="18"/>
                <w:vertAlign w:val="superscript"/>
              </w:rPr>
              <w:t>3</w:t>
            </w:r>
          </w:p>
        </w:tc>
        <w:tc>
          <w:tcPr>
            <w:tcW w:w="3673" w:type="dxa"/>
            <w:tcBorders>
              <w:bottom w:val="single" w:sz="4" w:space="0" w:color="auto"/>
            </w:tcBorders>
            <w:shd w:val="clear" w:color="auto" w:fill="auto"/>
          </w:tcPr>
          <w:p w14:paraId="5311D9B0" w14:textId="77777777" w:rsidR="00D2237F" w:rsidRPr="001C4F46" w:rsidRDefault="00F32A4B" w:rsidP="00D2237F">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Does not keep bees</w:t>
            </w:r>
          </w:p>
          <w:p w14:paraId="6ED9184A" w14:textId="77777777" w:rsidR="00D2237F" w:rsidRPr="001C4F46" w:rsidRDefault="00D2237F" w:rsidP="00D2237F">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Right to vote at KBKA general meeting</w:t>
            </w:r>
          </w:p>
        </w:tc>
        <w:tc>
          <w:tcPr>
            <w:tcW w:w="1069" w:type="dxa"/>
            <w:tcBorders>
              <w:bottom w:val="single" w:sz="4" w:space="0" w:color="auto"/>
            </w:tcBorders>
            <w:shd w:val="clear" w:color="auto" w:fill="auto"/>
          </w:tcPr>
          <w:p w14:paraId="1985C98B" w14:textId="77777777" w:rsidR="00D61E2D" w:rsidRPr="001C4F46" w:rsidRDefault="00D61E2D" w:rsidP="00D2237F">
            <w:pPr>
              <w:jc w:val="center"/>
              <w:rPr>
                <w:szCs w:val="18"/>
              </w:rPr>
            </w:pPr>
          </w:p>
          <w:p w14:paraId="3C919A4F" w14:textId="77777777" w:rsidR="00F32A4B" w:rsidRPr="001C4F46" w:rsidRDefault="00F32A4B" w:rsidP="00D2237F">
            <w:pPr>
              <w:jc w:val="center"/>
              <w:rPr>
                <w:szCs w:val="18"/>
              </w:rPr>
            </w:pPr>
            <w:r w:rsidRPr="001C4F46">
              <w:rPr>
                <w:szCs w:val="18"/>
              </w:rPr>
              <w:t>Y</w:t>
            </w:r>
          </w:p>
        </w:tc>
        <w:tc>
          <w:tcPr>
            <w:tcW w:w="983" w:type="dxa"/>
            <w:tcBorders>
              <w:bottom w:val="single" w:sz="4" w:space="0" w:color="auto"/>
            </w:tcBorders>
            <w:shd w:val="clear" w:color="auto" w:fill="auto"/>
          </w:tcPr>
          <w:p w14:paraId="38D9A71C" w14:textId="77777777" w:rsidR="00D61E2D" w:rsidRPr="001C4F46" w:rsidRDefault="00D61E2D" w:rsidP="00D2237F">
            <w:pPr>
              <w:jc w:val="center"/>
              <w:rPr>
                <w:szCs w:val="18"/>
              </w:rPr>
            </w:pPr>
          </w:p>
          <w:p w14:paraId="10ECB1EB" w14:textId="77777777" w:rsidR="00F32A4B" w:rsidRPr="001C4F46" w:rsidRDefault="00F32A4B" w:rsidP="00D2237F">
            <w:pPr>
              <w:jc w:val="center"/>
              <w:rPr>
                <w:szCs w:val="18"/>
              </w:rPr>
            </w:pPr>
            <w:r w:rsidRPr="001C4F46">
              <w:rPr>
                <w:szCs w:val="18"/>
              </w:rPr>
              <w:t>Y</w:t>
            </w:r>
          </w:p>
        </w:tc>
        <w:tc>
          <w:tcPr>
            <w:tcW w:w="983" w:type="dxa"/>
            <w:tcBorders>
              <w:bottom w:val="single" w:sz="4" w:space="0" w:color="auto"/>
            </w:tcBorders>
            <w:shd w:val="clear" w:color="auto" w:fill="auto"/>
          </w:tcPr>
          <w:p w14:paraId="6372488E" w14:textId="77777777" w:rsidR="00D61E2D" w:rsidRPr="001C4F46" w:rsidRDefault="00D61E2D" w:rsidP="00D2237F">
            <w:pPr>
              <w:jc w:val="center"/>
              <w:rPr>
                <w:szCs w:val="18"/>
              </w:rPr>
            </w:pPr>
          </w:p>
          <w:p w14:paraId="325654AA" w14:textId="77777777" w:rsidR="00F32A4B" w:rsidRPr="001C4F46" w:rsidRDefault="00F32A4B" w:rsidP="00D2237F">
            <w:pPr>
              <w:jc w:val="center"/>
              <w:rPr>
                <w:szCs w:val="18"/>
              </w:rPr>
            </w:pPr>
            <w:r w:rsidRPr="001C4F46">
              <w:rPr>
                <w:szCs w:val="18"/>
              </w:rPr>
              <w:t>-</w:t>
            </w:r>
          </w:p>
        </w:tc>
        <w:tc>
          <w:tcPr>
            <w:tcW w:w="1007" w:type="dxa"/>
            <w:tcBorders>
              <w:bottom w:val="single" w:sz="4" w:space="0" w:color="auto"/>
            </w:tcBorders>
            <w:shd w:val="clear" w:color="auto" w:fill="auto"/>
          </w:tcPr>
          <w:p w14:paraId="34FAD8DF" w14:textId="77777777" w:rsidR="00D61E2D" w:rsidRPr="001C4F46" w:rsidRDefault="00D61E2D" w:rsidP="00D2237F">
            <w:pPr>
              <w:jc w:val="center"/>
              <w:rPr>
                <w:szCs w:val="18"/>
              </w:rPr>
            </w:pPr>
          </w:p>
          <w:p w14:paraId="165EB80F" w14:textId="77777777" w:rsidR="00F32A4B" w:rsidRPr="001C4F46" w:rsidRDefault="00F32A4B" w:rsidP="00D2237F">
            <w:pPr>
              <w:jc w:val="center"/>
              <w:rPr>
                <w:szCs w:val="18"/>
              </w:rPr>
            </w:pPr>
            <w:r w:rsidRPr="001C4F46">
              <w:rPr>
                <w:szCs w:val="18"/>
              </w:rPr>
              <w:t>Y</w:t>
            </w:r>
          </w:p>
        </w:tc>
        <w:tc>
          <w:tcPr>
            <w:tcW w:w="783" w:type="dxa"/>
            <w:tcBorders>
              <w:bottom w:val="single" w:sz="4" w:space="0" w:color="auto"/>
            </w:tcBorders>
            <w:shd w:val="clear" w:color="auto" w:fill="auto"/>
          </w:tcPr>
          <w:p w14:paraId="4AC7D125" w14:textId="77777777" w:rsidR="00D61E2D" w:rsidRPr="001C4F46" w:rsidRDefault="00D61E2D" w:rsidP="00D2237F">
            <w:pPr>
              <w:jc w:val="center"/>
              <w:rPr>
                <w:szCs w:val="18"/>
              </w:rPr>
            </w:pPr>
          </w:p>
          <w:p w14:paraId="6EAF4D08" w14:textId="77777777" w:rsidR="00F32A4B" w:rsidRPr="001C4F46" w:rsidRDefault="00F32A4B" w:rsidP="00D2237F">
            <w:pPr>
              <w:jc w:val="center"/>
              <w:rPr>
                <w:szCs w:val="18"/>
              </w:rPr>
            </w:pPr>
            <w:r w:rsidRPr="001C4F46">
              <w:rPr>
                <w:szCs w:val="18"/>
              </w:rPr>
              <w:t>Y</w:t>
            </w:r>
          </w:p>
        </w:tc>
        <w:tc>
          <w:tcPr>
            <w:tcW w:w="646" w:type="dxa"/>
            <w:tcBorders>
              <w:bottom w:val="single" w:sz="4" w:space="0" w:color="auto"/>
            </w:tcBorders>
            <w:shd w:val="clear" w:color="auto" w:fill="auto"/>
          </w:tcPr>
          <w:p w14:paraId="562B2EE1" w14:textId="77777777" w:rsidR="00D61E2D" w:rsidRPr="001C4F46" w:rsidRDefault="00D61E2D" w:rsidP="00D2237F">
            <w:pPr>
              <w:tabs>
                <w:tab w:val="left" w:pos="200"/>
                <w:tab w:val="center" w:pos="246"/>
              </w:tabs>
              <w:jc w:val="center"/>
              <w:rPr>
                <w:szCs w:val="18"/>
              </w:rPr>
            </w:pPr>
          </w:p>
          <w:p w14:paraId="51B25B0F" w14:textId="77777777" w:rsidR="00F32A4B" w:rsidRPr="001C4F46" w:rsidRDefault="00F32A4B" w:rsidP="00D2237F">
            <w:pPr>
              <w:tabs>
                <w:tab w:val="left" w:pos="200"/>
                <w:tab w:val="center" w:pos="246"/>
              </w:tabs>
              <w:jc w:val="center"/>
              <w:rPr>
                <w:szCs w:val="18"/>
              </w:rPr>
            </w:pPr>
            <w:r w:rsidRPr="001C4F46">
              <w:rPr>
                <w:szCs w:val="18"/>
              </w:rPr>
              <w:t>-</w:t>
            </w:r>
          </w:p>
        </w:tc>
        <w:tc>
          <w:tcPr>
            <w:tcW w:w="766" w:type="dxa"/>
            <w:tcBorders>
              <w:bottom w:val="single" w:sz="4" w:space="0" w:color="auto"/>
            </w:tcBorders>
            <w:shd w:val="clear" w:color="auto" w:fill="auto"/>
          </w:tcPr>
          <w:p w14:paraId="425C28D0" w14:textId="77777777" w:rsidR="00D61E2D" w:rsidRPr="001C4F46" w:rsidRDefault="00D61E2D" w:rsidP="00D2237F">
            <w:pPr>
              <w:jc w:val="center"/>
              <w:rPr>
                <w:szCs w:val="18"/>
              </w:rPr>
            </w:pPr>
          </w:p>
          <w:p w14:paraId="64968FA6" w14:textId="77777777" w:rsidR="00F32A4B" w:rsidRPr="001C4F46" w:rsidRDefault="00F32A4B" w:rsidP="00D2237F">
            <w:pPr>
              <w:jc w:val="center"/>
              <w:rPr>
                <w:szCs w:val="18"/>
              </w:rPr>
            </w:pPr>
            <w:r w:rsidRPr="001C4F46">
              <w:rPr>
                <w:szCs w:val="18"/>
              </w:rPr>
              <w:t>£</w:t>
            </w:r>
            <w:r w:rsidR="00FF5037" w:rsidRPr="001C4F46">
              <w:rPr>
                <w:szCs w:val="18"/>
              </w:rPr>
              <w:t>30</w:t>
            </w:r>
            <w:r w:rsidR="00E93D67" w:rsidRPr="001C4F46">
              <w:rPr>
                <w:szCs w:val="18"/>
              </w:rPr>
              <w:t>.00</w:t>
            </w:r>
          </w:p>
        </w:tc>
      </w:tr>
      <w:tr w:rsidR="003261CB" w:rsidRPr="001C4F46" w14:paraId="63090DA8" w14:textId="77777777" w:rsidTr="003261CB">
        <w:trPr>
          <w:gridBefore w:val="1"/>
          <w:wBefore w:w="22" w:type="dxa"/>
        </w:trPr>
        <w:tc>
          <w:tcPr>
            <w:tcW w:w="1267" w:type="dxa"/>
            <w:tcBorders>
              <w:bottom w:val="single" w:sz="4" w:space="0" w:color="auto"/>
            </w:tcBorders>
            <w:shd w:val="clear" w:color="auto" w:fill="auto"/>
          </w:tcPr>
          <w:p w14:paraId="65880676" w14:textId="77777777" w:rsidR="00F32A4B" w:rsidRPr="001C4F46" w:rsidRDefault="00F32A4B" w:rsidP="00250D37">
            <w:pPr>
              <w:rPr>
                <w:b/>
                <w:szCs w:val="18"/>
              </w:rPr>
            </w:pPr>
            <w:r w:rsidRPr="001C4F46">
              <w:rPr>
                <w:b/>
                <w:szCs w:val="18"/>
              </w:rPr>
              <w:t>Partner</w:t>
            </w:r>
          </w:p>
          <w:p w14:paraId="2E6CDCC5" w14:textId="77777777" w:rsidR="00F32A4B" w:rsidRPr="001C4F46" w:rsidRDefault="00F32A4B" w:rsidP="00250D37">
            <w:pPr>
              <w:rPr>
                <w:b/>
                <w:szCs w:val="18"/>
              </w:rPr>
            </w:pPr>
          </w:p>
        </w:tc>
        <w:tc>
          <w:tcPr>
            <w:tcW w:w="3673" w:type="dxa"/>
            <w:tcBorders>
              <w:bottom w:val="single" w:sz="4" w:space="0" w:color="auto"/>
            </w:tcBorders>
            <w:shd w:val="clear" w:color="auto" w:fill="auto"/>
          </w:tcPr>
          <w:p w14:paraId="215E4DBB" w14:textId="77777777" w:rsidR="00F32A4B" w:rsidRPr="001C4F46" w:rsidRDefault="00F32A4B" w:rsidP="00250D37">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Individual beekeeper at the same address as Registered member</w:t>
            </w:r>
          </w:p>
          <w:p w14:paraId="39D8C272" w14:textId="77777777" w:rsidR="000E2CAC" w:rsidRPr="001C4F46" w:rsidRDefault="001A349E" w:rsidP="000E2CAC">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Right to vote at KBKA general meeting</w:t>
            </w:r>
          </w:p>
        </w:tc>
        <w:tc>
          <w:tcPr>
            <w:tcW w:w="1069" w:type="dxa"/>
            <w:tcBorders>
              <w:bottom w:val="single" w:sz="4" w:space="0" w:color="auto"/>
            </w:tcBorders>
            <w:shd w:val="clear" w:color="auto" w:fill="auto"/>
          </w:tcPr>
          <w:p w14:paraId="4BA85C24" w14:textId="77777777" w:rsidR="00F32A4B" w:rsidRPr="001C4F46" w:rsidRDefault="00F32A4B" w:rsidP="00D2237F">
            <w:pPr>
              <w:jc w:val="center"/>
              <w:rPr>
                <w:szCs w:val="18"/>
              </w:rPr>
            </w:pPr>
          </w:p>
          <w:p w14:paraId="14E3AAEC" w14:textId="77777777" w:rsidR="00F32A4B" w:rsidRPr="001C4F46" w:rsidRDefault="00F32A4B" w:rsidP="00D2237F">
            <w:pPr>
              <w:jc w:val="center"/>
              <w:rPr>
                <w:szCs w:val="18"/>
              </w:rPr>
            </w:pPr>
            <w:r w:rsidRPr="001C4F46">
              <w:rPr>
                <w:szCs w:val="18"/>
              </w:rPr>
              <w:t>Y</w:t>
            </w:r>
          </w:p>
        </w:tc>
        <w:tc>
          <w:tcPr>
            <w:tcW w:w="983" w:type="dxa"/>
            <w:tcBorders>
              <w:bottom w:val="single" w:sz="4" w:space="0" w:color="auto"/>
            </w:tcBorders>
            <w:shd w:val="clear" w:color="auto" w:fill="auto"/>
          </w:tcPr>
          <w:p w14:paraId="7D20CB0A" w14:textId="77777777" w:rsidR="00F32A4B" w:rsidRPr="001C4F46" w:rsidRDefault="00F32A4B" w:rsidP="00D2237F">
            <w:pPr>
              <w:jc w:val="center"/>
              <w:rPr>
                <w:szCs w:val="18"/>
              </w:rPr>
            </w:pPr>
          </w:p>
          <w:p w14:paraId="6E1A3E62" w14:textId="77777777" w:rsidR="00F32A4B" w:rsidRPr="001C4F46" w:rsidRDefault="00F32A4B" w:rsidP="00D2237F">
            <w:pPr>
              <w:jc w:val="center"/>
              <w:rPr>
                <w:szCs w:val="18"/>
              </w:rPr>
            </w:pPr>
            <w:r w:rsidRPr="001C4F46">
              <w:rPr>
                <w:szCs w:val="18"/>
              </w:rPr>
              <w:t>-</w:t>
            </w:r>
          </w:p>
        </w:tc>
        <w:tc>
          <w:tcPr>
            <w:tcW w:w="983" w:type="dxa"/>
            <w:tcBorders>
              <w:bottom w:val="single" w:sz="4" w:space="0" w:color="auto"/>
            </w:tcBorders>
            <w:shd w:val="clear" w:color="auto" w:fill="auto"/>
          </w:tcPr>
          <w:p w14:paraId="7FD82A43" w14:textId="77777777" w:rsidR="00F32A4B" w:rsidRPr="001C4F46" w:rsidRDefault="00F32A4B" w:rsidP="00D2237F">
            <w:pPr>
              <w:jc w:val="center"/>
              <w:rPr>
                <w:szCs w:val="18"/>
              </w:rPr>
            </w:pPr>
          </w:p>
          <w:p w14:paraId="22DA4580" w14:textId="77777777" w:rsidR="00F32A4B" w:rsidRPr="001C4F46" w:rsidRDefault="00F32A4B" w:rsidP="00D2237F">
            <w:pPr>
              <w:jc w:val="center"/>
              <w:rPr>
                <w:szCs w:val="18"/>
              </w:rPr>
            </w:pPr>
            <w:r w:rsidRPr="001C4F46">
              <w:rPr>
                <w:szCs w:val="18"/>
              </w:rPr>
              <w:t>Y</w:t>
            </w:r>
          </w:p>
        </w:tc>
        <w:tc>
          <w:tcPr>
            <w:tcW w:w="1007" w:type="dxa"/>
            <w:tcBorders>
              <w:bottom w:val="single" w:sz="4" w:space="0" w:color="auto"/>
            </w:tcBorders>
            <w:shd w:val="clear" w:color="auto" w:fill="auto"/>
          </w:tcPr>
          <w:p w14:paraId="2AA90E67" w14:textId="77777777" w:rsidR="00F32A4B" w:rsidRPr="001C4F46" w:rsidRDefault="00F32A4B" w:rsidP="00D2237F">
            <w:pPr>
              <w:jc w:val="center"/>
              <w:rPr>
                <w:szCs w:val="18"/>
              </w:rPr>
            </w:pPr>
          </w:p>
          <w:p w14:paraId="329A4329" w14:textId="77777777" w:rsidR="00F32A4B" w:rsidRPr="001C4F46" w:rsidRDefault="00F32A4B" w:rsidP="00D2237F">
            <w:pPr>
              <w:jc w:val="center"/>
              <w:rPr>
                <w:szCs w:val="18"/>
              </w:rPr>
            </w:pPr>
            <w:r w:rsidRPr="001C4F46">
              <w:rPr>
                <w:szCs w:val="18"/>
              </w:rPr>
              <w:t>Y</w:t>
            </w:r>
          </w:p>
        </w:tc>
        <w:tc>
          <w:tcPr>
            <w:tcW w:w="783" w:type="dxa"/>
            <w:tcBorders>
              <w:bottom w:val="single" w:sz="4" w:space="0" w:color="auto"/>
            </w:tcBorders>
            <w:shd w:val="clear" w:color="auto" w:fill="auto"/>
          </w:tcPr>
          <w:p w14:paraId="630F4925" w14:textId="77777777" w:rsidR="00F32A4B" w:rsidRPr="001C4F46" w:rsidRDefault="00F32A4B" w:rsidP="00D2237F">
            <w:pPr>
              <w:jc w:val="center"/>
              <w:rPr>
                <w:szCs w:val="18"/>
              </w:rPr>
            </w:pPr>
          </w:p>
          <w:p w14:paraId="5C75F4B2" w14:textId="77777777" w:rsidR="00F32A4B" w:rsidRPr="001C4F46" w:rsidRDefault="00F32A4B" w:rsidP="00D2237F">
            <w:pPr>
              <w:jc w:val="center"/>
              <w:rPr>
                <w:szCs w:val="18"/>
              </w:rPr>
            </w:pPr>
            <w:r w:rsidRPr="001C4F46">
              <w:rPr>
                <w:szCs w:val="18"/>
              </w:rPr>
              <w:t>Y</w:t>
            </w:r>
          </w:p>
        </w:tc>
        <w:tc>
          <w:tcPr>
            <w:tcW w:w="646" w:type="dxa"/>
            <w:tcBorders>
              <w:bottom w:val="single" w:sz="4" w:space="0" w:color="auto"/>
            </w:tcBorders>
            <w:shd w:val="clear" w:color="auto" w:fill="auto"/>
          </w:tcPr>
          <w:p w14:paraId="34392BDA" w14:textId="77777777" w:rsidR="00F32A4B" w:rsidRPr="001C4F46" w:rsidRDefault="00F32A4B" w:rsidP="00D2237F">
            <w:pPr>
              <w:jc w:val="center"/>
              <w:rPr>
                <w:szCs w:val="18"/>
              </w:rPr>
            </w:pPr>
          </w:p>
          <w:p w14:paraId="10542636" w14:textId="77777777" w:rsidR="00F32A4B" w:rsidRPr="001C4F46" w:rsidRDefault="00F32A4B" w:rsidP="00D2237F">
            <w:pPr>
              <w:jc w:val="center"/>
              <w:rPr>
                <w:szCs w:val="18"/>
              </w:rPr>
            </w:pPr>
            <w:r w:rsidRPr="001C4F46">
              <w:rPr>
                <w:szCs w:val="18"/>
              </w:rPr>
              <w:t>-</w:t>
            </w:r>
          </w:p>
        </w:tc>
        <w:tc>
          <w:tcPr>
            <w:tcW w:w="766" w:type="dxa"/>
            <w:tcBorders>
              <w:bottom w:val="single" w:sz="4" w:space="0" w:color="auto"/>
            </w:tcBorders>
            <w:shd w:val="clear" w:color="auto" w:fill="auto"/>
          </w:tcPr>
          <w:p w14:paraId="074A9B32" w14:textId="77777777" w:rsidR="00D61E2D" w:rsidRPr="001C4F46" w:rsidRDefault="00D61E2D" w:rsidP="00D2237F">
            <w:pPr>
              <w:jc w:val="center"/>
              <w:rPr>
                <w:szCs w:val="18"/>
              </w:rPr>
            </w:pPr>
          </w:p>
          <w:p w14:paraId="54307BC5" w14:textId="77777777" w:rsidR="00F32A4B" w:rsidRPr="001C4F46" w:rsidRDefault="00F32A4B" w:rsidP="00D2237F">
            <w:pPr>
              <w:jc w:val="center"/>
              <w:rPr>
                <w:szCs w:val="18"/>
              </w:rPr>
            </w:pPr>
            <w:r w:rsidRPr="001C4F46">
              <w:rPr>
                <w:szCs w:val="18"/>
              </w:rPr>
              <w:t>£3</w:t>
            </w:r>
            <w:r w:rsidR="00FF5037" w:rsidRPr="001C4F46">
              <w:rPr>
                <w:szCs w:val="18"/>
              </w:rPr>
              <w:t>3</w:t>
            </w:r>
            <w:r w:rsidRPr="001C4F46">
              <w:rPr>
                <w:szCs w:val="18"/>
              </w:rPr>
              <w:t>.50</w:t>
            </w:r>
          </w:p>
        </w:tc>
      </w:tr>
      <w:tr w:rsidR="003261CB" w:rsidRPr="001C4F46" w14:paraId="65BA5A27" w14:textId="77777777" w:rsidTr="003261CB">
        <w:trPr>
          <w:gridBefore w:val="1"/>
          <w:wBefore w:w="22" w:type="dxa"/>
        </w:trPr>
        <w:tc>
          <w:tcPr>
            <w:tcW w:w="1267" w:type="dxa"/>
            <w:tcBorders>
              <w:bottom w:val="single" w:sz="4" w:space="0" w:color="auto"/>
            </w:tcBorders>
            <w:shd w:val="clear" w:color="auto" w:fill="auto"/>
          </w:tcPr>
          <w:p w14:paraId="6D5DBEBE" w14:textId="77777777" w:rsidR="00F32A4B" w:rsidRPr="001C4F46" w:rsidRDefault="00F32A4B" w:rsidP="00250D37">
            <w:pPr>
              <w:rPr>
                <w:b/>
                <w:szCs w:val="18"/>
              </w:rPr>
            </w:pPr>
            <w:r w:rsidRPr="001C4F46">
              <w:rPr>
                <w:b/>
                <w:szCs w:val="18"/>
              </w:rPr>
              <w:t>Junior</w:t>
            </w:r>
            <w:r w:rsidR="003377D0" w:rsidRPr="001C4F46">
              <w:rPr>
                <w:szCs w:val="18"/>
                <w:vertAlign w:val="superscript"/>
              </w:rPr>
              <w:t>4</w:t>
            </w:r>
          </w:p>
          <w:p w14:paraId="406B81A0" w14:textId="77777777" w:rsidR="00F32A4B" w:rsidRPr="001C4F46" w:rsidRDefault="00F32A4B" w:rsidP="00250D37">
            <w:pPr>
              <w:rPr>
                <w:szCs w:val="18"/>
              </w:rPr>
            </w:pPr>
          </w:p>
        </w:tc>
        <w:tc>
          <w:tcPr>
            <w:tcW w:w="3673" w:type="dxa"/>
            <w:tcBorders>
              <w:bottom w:val="single" w:sz="4" w:space="0" w:color="auto"/>
            </w:tcBorders>
            <w:shd w:val="clear" w:color="auto" w:fill="auto"/>
          </w:tcPr>
          <w:p w14:paraId="7758A1AD" w14:textId="77777777" w:rsidR="00F32A4B" w:rsidRPr="001C4F46" w:rsidRDefault="00D2237F" w:rsidP="00250D37">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9-17</w:t>
            </w:r>
            <w:r w:rsidR="00F32A4B" w:rsidRPr="001C4F46">
              <w:rPr>
                <w:szCs w:val="18"/>
                <w:lang w:val="en-US"/>
              </w:rPr>
              <w:t>-years-old</w:t>
            </w:r>
          </w:p>
          <w:p w14:paraId="1E3F5FCA" w14:textId="77777777" w:rsidR="00F32A4B" w:rsidRPr="001C4F46" w:rsidRDefault="00F32A4B" w:rsidP="00250D37">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No voting rights</w:t>
            </w:r>
          </w:p>
          <w:p w14:paraId="004A781E" w14:textId="77777777" w:rsidR="00F32A4B" w:rsidRPr="001C4F46" w:rsidRDefault="003261CB" w:rsidP="00250D37">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Is</w:t>
            </w:r>
            <w:r w:rsidR="00F32A4B" w:rsidRPr="001C4F46">
              <w:rPr>
                <w:szCs w:val="18"/>
                <w:lang w:val="en-US"/>
              </w:rPr>
              <w:t xml:space="preserve"> affiliated to a Registered member</w:t>
            </w:r>
          </w:p>
          <w:p w14:paraId="43EEBF0F" w14:textId="77777777" w:rsidR="00F32A4B" w:rsidRPr="001C4F46" w:rsidRDefault="00F32A4B" w:rsidP="00250D37">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Must attend events with a nominated guardian</w:t>
            </w:r>
          </w:p>
        </w:tc>
        <w:tc>
          <w:tcPr>
            <w:tcW w:w="1069" w:type="dxa"/>
            <w:tcBorders>
              <w:bottom w:val="single" w:sz="4" w:space="0" w:color="auto"/>
            </w:tcBorders>
            <w:shd w:val="clear" w:color="auto" w:fill="auto"/>
          </w:tcPr>
          <w:p w14:paraId="39248A14" w14:textId="77777777" w:rsidR="00F32A4B" w:rsidRPr="001C4F46" w:rsidRDefault="00F32A4B" w:rsidP="00D2237F">
            <w:pPr>
              <w:jc w:val="center"/>
              <w:rPr>
                <w:szCs w:val="18"/>
              </w:rPr>
            </w:pPr>
          </w:p>
          <w:p w14:paraId="49D1EB25" w14:textId="77777777" w:rsidR="00F32A4B" w:rsidRPr="001C4F46" w:rsidRDefault="00F32A4B" w:rsidP="00D2237F">
            <w:pPr>
              <w:jc w:val="center"/>
              <w:rPr>
                <w:szCs w:val="18"/>
              </w:rPr>
            </w:pPr>
          </w:p>
          <w:p w14:paraId="1536C808" w14:textId="77777777" w:rsidR="00F32A4B" w:rsidRPr="001C4F46" w:rsidRDefault="00F32A4B" w:rsidP="00D2237F">
            <w:pPr>
              <w:jc w:val="center"/>
              <w:rPr>
                <w:szCs w:val="18"/>
              </w:rPr>
            </w:pPr>
            <w:r w:rsidRPr="001C4F46">
              <w:rPr>
                <w:szCs w:val="18"/>
              </w:rPr>
              <w:t>Y</w:t>
            </w:r>
          </w:p>
        </w:tc>
        <w:tc>
          <w:tcPr>
            <w:tcW w:w="983" w:type="dxa"/>
            <w:tcBorders>
              <w:bottom w:val="single" w:sz="4" w:space="0" w:color="auto"/>
            </w:tcBorders>
            <w:shd w:val="clear" w:color="auto" w:fill="auto"/>
          </w:tcPr>
          <w:p w14:paraId="71A4895C" w14:textId="77777777" w:rsidR="00F32A4B" w:rsidRPr="001C4F46" w:rsidRDefault="00F32A4B" w:rsidP="00D2237F">
            <w:pPr>
              <w:jc w:val="center"/>
              <w:rPr>
                <w:szCs w:val="18"/>
              </w:rPr>
            </w:pPr>
          </w:p>
          <w:p w14:paraId="50367FF0" w14:textId="77777777" w:rsidR="00F32A4B" w:rsidRPr="001C4F46" w:rsidRDefault="00F32A4B" w:rsidP="00D2237F">
            <w:pPr>
              <w:jc w:val="center"/>
              <w:rPr>
                <w:szCs w:val="18"/>
              </w:rPr>
            </w:pPr>
          </w:p>
          <w:p w14:paraId="55D6FB38" w14:textId="77777777" w:rsidR="00F32A4B" w:rsidRPr="001C4F46" w:rsidRDefault="00F32A4B" w:rsidP="00D2237F">
            <w:pPr>
              <w:jc w:val="center"/>
              <w:rPr>
                <w:szCs w:val="18"/>
              </w:rPr>
            </w:pPr>
            <w:r w:rsidRPr="001C4F46">
              <w:rPr>
                <w:szCs w:val="18"/>
              </w:rPr>
              <w:t>Y</w:t>
            </w:r>
          </w:p>
        </w:tc>
        <w:tc>
          <w:tcPr>
            <w:tcW w:w="983" w:type="dxa"/>
            <w:tcBorders>
              <w:bottom w:val="single" w:sz="4" w:space="0" w:color="auto"/>
            </w:tcBorders>
            <w:shd w:val="clear" w:color="auto" w:fill="auto"/>
          </w:tcPr>
          <w:p w14:paraId="337075CD" w14:textId="77777777" w:rsidR="00F32A4B" w:rsidRPr="001C4F46" w:rsidRDefault="00F32A4B" w:rsidP="00D2237F">
            <w:pPr>
              <w:jc w:val="center"/>
              <w:rPr>
                <w:szCs w:val="18"/>
              </w:rPr>
            </w:pPr>
          </w:p>
          <w:p w14:paraId="7C6406DF" w14:textId="77777777" w:rsidR="00F32A4B" w:rsidRPr="001C4F46" w:rsidRDefault="00F32A4B" w:rsidP="00D2237F">
            <w:pPr>
              <w:jc w:val="center"/>
              <w:rPr>
                <w:szCs w:val="18"/>
              </w:rPr>
            </w:pPr>
          </w:p>
          <w:p w14:paraId="24688B34" w14:textId="77777777" w:rsidR="00F32A4B" w:rsidRPr="001C4F46" w:rsidRDefault="00F32A4B" w:rsidP="00D2237F">
            <w:pPr>
              <w:jc w:val="center"/>
              <w:rPr>
                <w:szCs w:val="18"/>
              </w:rPr>
            </w:pPr>
            <w:r w:rsidRPr="001C4F46">
              <w:rPr>
                <w:szCs w:val="18"/>
              </w:rPr>
              <w:t>Y</w:t>
            </w:r>
          </w:p>
        </w:tc>
        <w:tc>
          <w:tcPr>
            <w:tcW w:w="1007" w:type="dxa"/>
            <w:tcBorders>
              <w:bottom w:val="single" w:sz="4" w:space="0" w:color="auto"/>
            </w:tcBorders>
            <w:shd w:val="clear" w:color="auto" w:fill="auto"/>
          </w:tcPr>
          <w:p w14:paraId="59B11CD6" w14:textId="77777777" w:rsidR="00F32A4B" w:rsidRPr="001C4F46" w:rsidRDefault="00F32A4B" w:rsidP="00D2237F">
            <w:pPr>
              <w:jc w:val="center"/>
              <w:rPr>
                <w:szCs w:val="18"/>
              </w:rPr>
            </w:pPr>
          </w:p>
          <w:p w14:paraId="7AAC1A80" w14:textId="77777777" w:rsidR="00F32A4B" w:rsidRPr="001C4F46" w:rsidRDefault="00F32A4B" w:rsidP="00D2237F">
            <w:pPr>
              <w:jc w:val="center"/>
              <w:rPr>
                <w:szCs w:val="18"/>
              </w:rPr>
            </w:pPr>
          </w:p>
          <w:p w14:paraId="37819BC2" w14:textId="77777777" w:rsidR="00F32A4B" w:rsidRPr="001C4F46" w:rsidRDefault="00F32A4B" w:rsidP="00D2237F">
            <w:pPr>
              <w:jc w:val="center"/>
              <w:rPr>
                <w:szCs w:val="18"/>
              </w:rPr>
            </w:pPr>
            <w:r w:rsidRPr="001C4F46">
              <w:rPr>
                <w:szCs w:val="18"/>
              </w:rPr>
              <w:t>Y</w:t>
            </w:r>
          </w:p>
        </w:tc>
        <w:tc>
          <w:tcPr>
            <w:tcW w:w="783" w:type="dxa"/>
            <w:tcBorders>
              <w:bottom w:val="single" w:sz="4" w:space="0" w:color="auto"/>
            </w:tcBorders>
            <w:shd w:val="clear" w:color="auto" w:fill="auto"/>
          </w:tcPr>
          <w:p w14:paraId="024133AD" w14:textId="77777777" w:rsidR="00F32A4B" w:rsidRPr="001C4F46" w:rsidRDefault="00F32A4B" w:rsidP="00D2237F">
            <w:pPr>
              <w:jc w:val="center"/>
              <w:rPr>
                <w:szCs w:val="18"/>
              </w:rPr>
            </w:pPr>
          </w:p>
          <w:p w14:paraId="1A68314B" w14:textId="77777777" w:rsidR="00F32A4B" w:rsidRPr="001C4F46" w:rsidRDefault="00F32A4B" w:rsidP="00D2237F">
            <w:pPr>
              <w:jc w:val="center"/>
              <w:rPr>
                <w:szCs w:val="18"/>
              </w:rPr>
            </w:pPr>
          </w:p>
          <w:p w14:paraId="2A37BBA1" w14:textId="77777777" w:rsidR="00F32A4B" w:rsidRPr="001C4F46" w:rsidRDefault="00F32A4B" w:rsidP="00D2237F">
            <w:pPr>
              <w:jc w:val="center"/>
              <w:rPr>
                <w:szCs w:val="18"/>
              </w:rPr>
            </w:pPr>
            <w:r w:rsidRPr="001C4F46">
              <w:rPr>
                <w:szCs w:val="18"/>
              </w:rPr>
              <w:t>Y</w:t>
            </w:r>
          </w:p>
        </w:tc>
        <w:tc>
          <w:tcPr>
            <w:tcW w:w="646" w:type="dxa"/>
            <w:tcBorders>
              <w:bottom w:val="single" w:sz="4" w:space="0" w:color="auto"/>
            </w:tcBorders>
            <w:shd w:val="clear" w:color="auto" w:fill="auto"/>
          </w:tcPr>
          <w:p w14:paraId="3725CE81" w14:textId="77777777" w:rsidR="00F32A4B" w:rsidRPr="001C4F46" w:rsidRDefault="00F32A4B" w:rsidP="00D2237F">
            <w:pPr>
              <w:jc w:val="center"/>
              <w:rPr>
                <w:szCs w:val="18"/>
              </w:rPr>
            </w:pPr>
          </w:p>
          <w:p w14:paraId="406FFB7D" w14:textId="77777777" w:rsidR="00F32A4B" w:rsidRPr="001C4F46" w:rsidRDefault="00F32A4B" w:rsidP="00D2237F">
            <w:pPr>
              <w:jc w:val="center"/>
              <w:rPr>
                <w:szCs w:val="18"/>
              </w:rPr>
            </w:pPr>
          </w:p>
          <w:p w14:paraId="230FAEF9" w14:textId="77777777" w:rsidR="00F32A4B" w:rsidRPr="001C4F46" w:rsidRDefault="00D61E2D" w:rsidP="00D2237F">
            <w:pPr>
              <w:jc w:val="center"/>
              <w:rPr>
                <w:szCs w:val="18"/>
              </w:rPr>
            </w:pPr>
            <w:r w:rsidRPr="001C4F46">
              <w:rPr>
                <w:szCs w:val="18"/>
              </w:rPr>
              <w:t>-</w:t>
            </w:r>
          </w:p>
        </w:tc>
        <w:tc>
          <w:tcPr>
            <w:tcW w:w="766" w:type="dxa"/>
            <w:tcBorders>
              <w:bottom w:val="single" w:sz="4" w:space="0" w:color="auto"/>
            </w:tcBorders>
            <w:shd w:val="clear" w:color="auto" w:fill="auto"/>
          </w:tcPr>
          <w:p w14:paraId="2BB841A7" w14:textId="77777777" w:rsidR="00D61E2D" w:rsidRPr="001C4F46" w:rsidRDefault="00D61E2D" w:rsidP="00D2237F">
            <w:pPr>
              <w:jc w:val="center"/>
              <w:rPr>
                <w:szCs w:val="18"/>
              </w:rPr>
            </w:pPr>
          </w:p>
          <w:p w14:paraId="56BB6A2D" w14:textId="77777777" w:rsidR="00D61E2D" w:rsidRPr="001C4F46" w:rsidRDefault="00D61E2D" w:rsidP="00D2237F">
            <w:pPr>
              <w:jc w:val="center"/>
              <w:rPr>
                <w:szCs w:val="18"/>
              </w:rPr>
            </w:pPr>
          </w:p>
          <w:p w14:paraId="6EE51743" w14:textId="77777777" w:rsidR="00F32A4B" w:rsidRPr="001C4F46" w:rsidRDefault="00F32A4B" w:rsidP="00D2237F">
            <w:pPr>
              <w:jc w:val="center"/>
              <w:rPr>
                <w:szCs w:val="18"/>
              </w:rPr>
            </w:pPr>
            <w:r w:rsidRPr="001C4F46">
              <w:rPr>
                <w:szCs w:val="18"/>
              </w:rPr>
              <w:t>Free</w:t>
            </w:r>
          </w:p>
        </w:tc>
      </w:tr>
      <w:tr w:rsidR="003261CB" w:rsidRPr="001C4F46" w14:paraId="0960D565" w14:textId="77777777" w:rsidTr="003261CB">
        <w:trPr>
          <w:gridBefore w:val="1"/>
          <w:wBefore w:w="22" w:type="dxa"/>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39216AE7" w14:textId="77777777" w:rsidR="00F32A4B" w:rsidRPr="001C4F46" w:rsidRDefault="00F32A4B" w:rsidP="00F32A4B">
            <w:pPr>
              <w:rPr>
                <w:b/>
                <w:szCs w:val="18"/>
              </w:rPr>
            </w:pPr>
            <w:r w:rsidRPr="001C4F46">
              <w:rPr>
                <w:b/>
                <w:szCs w:val="18"/>
              </w:rPr>
              <w:t xml:space="preserve">Or </w:t>
            </w:r>
            <w:r w:rsidR="00E93D67" w:rsidRPr="001C4F46">
              <w:rPr>
                <w:b/>
                <w:szCs w:val="18"/>
              </w:rPr>
              <w:t>Local</w:t>
            </w:r>
            <w:r w:rsidR="00E93D67" w:rsidRPr="001C4F46">
              <w:rPr>
                <w:bCs/>
                <w:szCs w:val="18"/>
                <w:vertAlign w:val="superscript"/>
              </w:rPr>
              <w:t>3,5</w:t>
            </w:r>
          </w:p>
        </w:tc>
        <w:tc>
          <w:tcPr>
            <w:tcW w:w="3673" w:type="dxa"/>
            <w:tcBorders>
              <w:top w:val="single" w:sz="4" w:space="0" w:color="auto"/>
              <w:left w:val="single" w:sz="4" w:space="0" w:color="auto"/>
              <w:bottom w:val="single" w:sz="4" w:space="0" w:color="auto"/>
              <w:right w:val="single" w:sz="4" w:space="0" w:color="auto"/>
            </w:tcBorders>
            <w:shd w:val="clear" w:color="auto" w:fill="auto"/>
          </w:tcPr>
          <w:p w14:paraId="520EE680" w14:textId="77777777" w:rsidR="001A349E" w:rsidRPr="001C4F46" w:rsidRDefault="000E2CAC" w:rsidP="00982A9C">
            <w:pPr>
              <w:widowControl w:val="0"/>
              <w:numPr>
                <w:ilvl w:val="0"/>
                <w:numId w:val="5"/>
              </w:numPr>
              <w:tabs>
                <w:tab w:val="clear" w:pos="357"/>
                <w:tab w:val="num" w:pos="34"/>
              </w:tabs>
              <w:autoSpaceDE w:val="0"/>
              <w:autoSpaceDN w:val="0"/>
              <w:adjustRightInd w:val="0"/>
              <w:rPr>
                <w:szCs w:val="18"/>
                <w:lang w:val="en-US"/>
              </w:rPr>
            </w:pPr>
            <w:r w:rsidRPr="001C4F46">
              <w:rPr>
                <w:szCs w:val="18"/>
                <w:lang w:val="en-US"/>
              </w:rPr>
              <w:t>Does not keep bee</w:t>
            </w:r>
            <w:r w:rsidR="00D2237F" w:rsidRPr="001C4F46">
              <w:rPr>
                <w:szCs w:val="18"/>
                <w:lang w:val="en-US"/>
              </w:rPr>
              <w:t>s</w:t>
            </w:r>
            <w:r w:rsidR="00982A9C" w:rsidRPr="001C4F46">
              <w:rPr>
                <w:szCs w:val="18"/>
                <w:lang w:val="en-US"/>
              </w:rPr>
              <w:t xml:space="preserve">; </w:t>
            </w:r>
            <w:r w:rsidR="001A349E" w:rsidRPr="001C4F46">
              <w:rPr>
                <w:szCs w:val="18"/>
                <w:lang w:val="en-US"/>
              </w:rPr>
              <w:t>No voting rights</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0AD9A63" w14:textId="77777777" w:rsidR="00F32A4B" w:rsidRPr="001C4F46" w:rsidRDefault="00F32A4B" w:rsidP="00D2237F">
            <w:pPr>
              <w:jc w:val="center"/>
              <w:rPr>
                <w:szCs w:val="18"/>
              </w:rPr>
            </w:pPr>
            <w:r w:rsidRPr="001C4F46">
              <w:rPr>
                <w:szCs w:val="18"/>
              </w:rPr>
              <w: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F08924B" w14:textId="77777777" w:rsidR="00F32A4B" w:rsidRPr="001C4F46" w:rsidRDefault="00F32A4B" w:rsidP="00D2237F">
            <w:pPr>
              <w:jc w:val="center"/>
              <w:rPr>
                <w:szCs w:val="18"/>
              </w:rPr>
            </w:pPr>
            <w:r w:rsidRPr="001C4F46">
              <w:rPr>
                <w:szCs w:val="18"/>
              </w:rPr>
              <w: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6E12847" w14:textId="77777777" w:rsidR="00F32A4B" w:rsidRPr="001C4F46" w:rsidRDefault="00F32A4B" w:rsidP="00D2237F">
            <w:pPr>
              <w:jc w:val="center"/>
              <w:rPr>
                <w:szCs w:val="18"/>
              </w:rPr>
            </w:pPr>
            <w:r w:rsidRPr="001C4F46">
              <w:rPr>
                <w:szCs w:val="18"/>
              </w:rPr>
              <w:t>-</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D30E40" w14:textId="77777777" w:rsidR="00F32A4B" w:rsidRPr="001C4F46" w:rsidRDefault="00EF2E8E" w:rsidP="00D2237F">
            <w:pPr>
              <w:jc w:val="center"/>
              <w:rPr>
                <w:szCs w:val="18"/>
              </w:rPr>
            </w:pPr>
            <w:r w:rsidRPr="001C4F46">
              <w:rPr>
                <w:szCs w:val="18"/>
              </w:rPr>
              <w:t>Y</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29D67AA7" w14:textId="77777777" w:rsidR="00F32A4B" w:rsidRPr="001C4F46" w:rsidRDefault="00F32A4B" w:rsidP="00D2237F">
            <w:pPr>
              <w:jc w:val="center"/>
              <w:rPr>
                <w:szCs w:val="18"/>
              </w:rPr>
            </w:pPr>
            <w:r w:rsidRPr="001C4F46">
              <w:rPr>
                <w:szCs w:val="18"/>
              </w:rPr>
              <w:t>Y</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42C247F" w14:textId="77777777" w:rsidR="00F32A4B" w:rsidRPr="001C4F46" w:rsidRDefault="00F32A4B" w:rsidP="00D2237F">
            <w:pPr>
              <w:jc w:val="center"/>
              <w:rPr>
                <w:szCs w:val="18"/>
              </w:rPr>
            </w:pPr>
            <w:r w:rsidRPr="001C4F46">
              <w:rPr>
                <w:szCs w:val="18"/>
              </w:rPr>
              <w:t>-</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80EF15" w14:textId="77777777" w:rsidR="00F32A4B" w:rsidRPr="001C4F46" w:rsidRDefault="00F32A4B" w:rsidP="00D2237F">
            <w:pPr>
              <w:jc w:val="center"/>
              <w:rPr>
                <w:szCs w:val="18"/>
              </w:rPr>
            </w:pPr>
            <w:r w:rsidRPr="001C4F46">
              <w:rPr>
                <w:szCs w:val="18"/>
              </w:rPr>
              <w:t>£16.00</w:t>
            </w:r>
          </w:p>
        </w:tc>
      </w:tr>
      <w:tr w:rsidR="003377D0" w:rsidRPr="001C4F46" w14:paraId="0A8F3A10" w14:textId="77777777" w:rsidTr="003261CB">
        <w:trPr>
          <w:trHeight w:val="97"/>
        </w:trPr>
        <w:tc>
          <w:tcPr>
            <w:tcW w:w="7014" w:type="dxa"/>
            <w:gridSpan w:val="5"/>
            <w:vMerge w:val="restart"/>
            <w:shd w:val="clear" w:color="auto" w:fill="auto"/>
          </w:tcPr>
          <w:p w14:paraId="62E73238" w14:textId="77777777" w:rsidR="003377D0" w:rsidRPr="001C4F46" w:rsidRDefault="003377D0" w:rsidP="00F32A4B">
            <w:pPr>
              <w:tabs>
                <w:tab w:val="left" w:pos="34"/>
              </w:tabs>
              <w:rPr>
                <w:sz w:val="20"/>
                <w:szCs w:val="20"/>
              </w:rPr>
            </w:pPr>
            <w:r w:rsidRPr="001C4F46">
              <w:rPr>
                <w:b/>
                <w:sz w:val="20"/>
                <w:szCs w:val="20"/>
              </w:rPr>
              <w:t>1.</w:t>
            </w:r>
            <w:r w:rsidR="009D382C" w:rsidRPr="001C4F46">
              <w:rPr>
                <w:b/>
                <w:sz w:val="20"/>
                <w:szCs w:val="20"/>
              </w:rPr>
              <w:t xml:space="preserve"> </w:t>
            </w:r>
            <w:r w:rsidRPr="001C4F46">
              <w:rPr>
                <w:b/>
                <w:sz w:val="20"/>
                <w:szCs w:val="20"/>
              </w:rPr>
              <w:t>BDI (Bee Disease Insurance) and Additional Colonies</w:t>
            </w:r>
            <w:r w:rsidR="00EC2FF1" w:rsidRPr="001C4F46">
              <w:rPr>
                <w:b/>
                <w:sz w:val="20"/>
                <w:szCs w:val="20"/>
              </w:rPr>
              <w:t xml:space="preserve">. </w:t>
            </w:r>
            <w:r w:rsidR="00EC2FF1" w:rsidRPr="001C4F46">
              <w:rPr>
                <w:sz w:val="20"/>
                <w:szCs w:val="20"/>
                <w:lang w:eastAsia="en-GB"/>
              </w:rPr>
              <w:t xml:space="preserve">BDI (Bee Disease Insurance). BDI covers the insured for the statutory destruction of bees, honey and equipment for American or European Foul Brood. For BDI to be valid, all colonies owned by the beekeeper must be included on this form. You can add to this number </w:t>
            </w:r>
            <w:proofErr w:type="gramStart"/>
            <w:r w:rsidR="00EC2FF1" w:rsidRPr="001C4F46">
              <w:rPr>
                <w:sz w:val="20"/>
                <w:szCs w:val="20"/>
                <w:lang w:eastAsia="en-GB"/>
              </w:rPr>
              <w:t>later, but</w:t>
            </w:r>
            <w:proofErr w:type="gramEnd"/>
            <w:r w:rsidR="00EC2FF1" w:rsidRPr="001C4F46">
              <w:rPr>
                <w:sz w:val="20"/>
                <w:szCs w:val="20"/>
                <w:lang w:eastAsia="en-GB"/>
              </w:rPr>
              <w:t xml:space="preserve"> note that BDI is valid from the date of the Treasurer’s receipt, </w:t>
            </w:r>
            <w:r w:rsidR="00EC2FF1" w:rsidRPr="001C4F46">
              <w:rPr>
                <w:b/>
                <w:bCs/>
                <w:color w:val="833C0B"/>
                <w:sz w:val="20"/>
                <w:szCs w:val="20"/>
                <w:lang w:eastAsia="en-GB"/>
              </w:rPr>
              <w:t>an</w:t>
            </w:r>
            <w:r w:rsidR="00982A9C" w:rsidRPr="001C4F46">
              <w:rPr>
                <w:b/>
                <w:bCs/>
                <w:color w:val="833C0B"/>
                <w:sz w:val="20"/>
                <w:szCs w:val="20"/>
                <w:lang w:eastAsia="en-GB"/>
              </w:rPr>
              <w:t xml:space="preserve">d </w:t>
            </w:r>
            <w:r w:rsidR="00EC2FF1" w:rsidRPr="001C4F46">
              <w:rPr>
                <w:b/>
                <w:bCs/>
                <w:color w:val="833C0B"/>
                <w:sz w:val="20"/>
                <w:szCs w:val="20"/>
                <w:lang w:eastAsia="en-GB"/>
              </w:rPr>
              <w:t>BDI paid after 1 March comes into force only 40 days after the date of the Treasurer’s receipt.</w:t>
            </w:r>
            <w:r w:rsidR="00982A9C" w:rsidRPr="001C4F46">
              <w:rPr>
                <w:b/>
                <w:bCs/>
                <w:color w:val="4472C4"/>
                <w:sz w:val="20"/>
                <w:szCs w:val="20"/>
                <w:lang w:eastAsia="en-GB"/>
              </w:rPr>
              <w:t xml:space="preserve"> </w:t>
            </w:r>
            <w:r w:rsidR="00EC2FF1" w:rsidRPr="001C4F46">
              <w:rPr>
                <w:sz w:val="20"/>
                <w:szCs w:val="20"/>
                <w:lang w:eastAsia="en-GB"/>
              </w:rPr>
              <w:t>Details on the BDI certificate of insurance. Registered (full) KBKA Members are automatically insured for BDI for 3 colonies each. Ideally make allowance for any increase of colonies you may have during the season and make the extra payment for those colonies.</w:t>
            </w:r>
          </w:p>
        </w:tc>
        <w:tc>
          <w:tcPr>
            <w:tcW w:w="2773" w:type="dxa"/>
            <w:gridSpan w:val="3"/>
            <w:shd w:val="clear" w:color="auto" w:fill="auto"/>
          </w:tcPr>
          <w:p w14:paraId="5A7E86D4" w14:textId="77777777" w:rsidR="003377D0" w:rsidRPr="001C4F46" w:rsidRDefault="003377D0" w:rsidP="00250D37">
            <w:pPr>
              <w:tabs>
                <w:tab w:val="left" w:pos="34"/>
              </w:tabs>
              <w:jc w:val="right"/>
              <w:rPr>
                <w:sz w:val="20"/>
                <w:szCs w:val="20"/>
              </w:rPr>
            </w:pPr>
            <w:r w:rsidRPr="001C4F46">
              <w:rPr>
                <w:sz w:val="20"/>
                <w:szCs w:val="20"/>
              </w:rPr>
              <w:tab/>
              <w:t>Up to 2 more</w:t>
            </w:r>
            <w:r w:rsidR="00EF2E8E" w:rsidRPr="001C4F46">
              <w:rPr>
                <w:sz w:val="20"/>
                <w:szCs w:val="20"/>
              </w:rPr>
              <w:t xml:space="preserve">, total 5 </w:t>
            </w:r>
            <w:r w:rsidRPr="001C4F46">
              <w:rPr>
                <w:sz w:val="20"/>
                <w:szCs w:val="20"/>
              </w:rPr>
              <w:t xml:space="preserve"> </w:t>
            </w:r>
          </w:p>
        </w:tc>
        <w:tc>
          <w:tcPr>
            <w:tcW w:w="1412" w:type="dxa"/>
            <w:gridSpan w:val="2"/>
            <w:shd w:val="clear" w:color="auto" w:fill="auto"/>
          </w:tcPr>
          <w:p w14:paraId="43074FDA" w14:textId="77777777" w:rsidR="003377D0" w:rsidRPr="001C4F46" w:rsidRDefault="003377D0" w:rsidP="00250D37">
            <w:pPr>
              <w:tabs>
                <w:tab w:val="center" w:pos="459"/>
                <w:tab w:val="right" w:pos="918"/>
              </w:tabs>
              <w:jc w:val="right"/>
              <w:rPr>
                <w:sz w:val="20"/>
                <w:szCs w:val="20"/>
              </w:rPr>
            </w:pPr>
            <w:r w:rsidRPr="001C4F46">
              <w:rPr>
                <w:sz w:val="20"/>
                <w:szCs w:val="20"/>
              </w:rPr>
              <w:t>£</w:t>
            </w:r>
            <w:r w:rsidR="00F94DE9" w:rsidRPr="001C4F46">
              <w:rPr>
                <w:sz w:val="20"/>
                <w:szCs w:val="20"/>
              </w:rPr>
              <w:t>1.20</w:t>
            </w:r>
          </w:p>
        </w:tc>
      </w:tr>
      <w:tr w:rsidR="003377D0" w:rsidRPr="001C4F46" w14:paraId="6F636415" w14:textId="77777777" w:rsidTr="003261CB">
        <w:trPr>
          <w:trHeight w:val="97"/>
        </w:trPr>
        <w:tc>
          <w:tcPr>
            <w:tcW w:w="7014" w:type="dxa"/>
            <w:gridSpan w:val="5"/>
            <w:vMerge/>
            <w:shd w:val="clear" w:color="auto" w:fill="auto"/>
          </w:tcPr>
          <w:p w14:paraId="33B31F73"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79CA5BFC" w14:textId="77777777" w:rsidR="003377D0" w:rsidRPr="001C4F46" w:rsidRDefault="003377D0" w:rsidP="00250D37">
            <w:pPr>
              <w:tabs>
                <w:tab w:val="left" w:pos="34"/>
              </w:tabs>
              <w:jc w:val="right"/>
              <w:rPr>
                <w:sz w:val="20"/>
                <w:szCs w:val="20"/>
              </w:rPr>
            </w:pPr>
            <w:r w:rsidRPr="001C4F46">
              <w:rPr>
                <w:sz w:val="20"/>
                <w:szCs w:val="20"/>
              </w:rPr>
              <w:t>Up to 7 more</w:t>
            </w:r>
            <w:r w:rsidR="00EF2E8E" w:rsidRPr="001C4F46">
              <w:rPr>
                <w:sz w:val="20"/>
                <w:szCs w:val="20"/>
              </w:rPr>
              <w:t>, total 10</w:t>
            </w:r>
          </w:p>
        </w:tc>
        <w:tc>
          <w:tcPr>
            <w:tcW w:w="1412" w:type="dxa"/>
            <w:gridSpan w:val="2"/>
            <w:shd w:val="clear" w:color="auto" w:fill="auto"/>
          </w:tcPr>
          <w:p w14:paraId="6337D140" w14:textId="77777777" w:rsidR="003377D0" w:rsidRPr="001C4F46" w:rsidRDefault="003377D0" w:rsidP="00250D37">
            <w:pPr>
              <w:jc w:val="right"/>
              <w:rPr>
                <w:sz w:val="20"/>
                <w:szCs w:val="20"/>
              </w:rPr>
            </w:pPr>
            <w:r w:rsidRPr="001C4F46">
              <w:rPr>
                <w:sz w:val="20"/>
                <w:szCs w:val="20"/>
              </w:rPr>
              <w:t>£</w:t>
            </w:r>
            <w:r w:rsidR="00F94DE9" w:rsidRPr="001C4F46">
              <w:rPr>
                <w:sz w:val="20"/>
                <w:szCs w:val="20"/>
              </w:rPr>
              <w:t>4.70</w:t>
            </w:r>
          </w:p>
        </w:tc>
      </w:tr>
      <w:tr w:rsidR="003377D0" w:rsidRPr="001C4F46" w14:paraId="13F2ADFF" w14:textId="77777777" w:rsidTr="003261CB">
        <w:trPr>
          <w:trHeight w:val="97"/>
        </w:trPr>
        <w:tc>
          <w:tcPr>
            <w:tcW w:w="7014" w:type="dxa"/>
            <w:gridSpan w:val="5"/>
            <w:vMerge/>
            <w:shd w:val="clear" w:color="auto" w:fill="auto"/>
          </w:tcPr>
          <w:p w14:paraId="53035FAE"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437A7F30" w14:textId="77777777" w:rsidR="003377D0" w:rsidRPr="001C4F46" w:rsidRDefault="003377D0" w:rsidP="00250D37">
            <w:pPr>
              <w:tabs>
                <w:tab w:val="left" w:pos="34"/>
              </w:tabs>
              <w:jc w:val="right"/>
              <w:rPr>
                <w:sz w:val="20"/>
                <w:szCs w:val="20"/>
              </w:rPr>
            </w:pPr>
            <w:r w:rsidRPr="001C4F46">
              <w:rPr>
                <w:sz w:val="20"/>
                <w:szCs w:val="20"/>
              </w:rPr>
              <w:t>Up to 12 more</w:t>
            </w:r>
            <w:r w:rsidR="00EF2E8E" w:rsidRPr="001C4F46">
              <w:rPr>
                <w:sz w:val="20"/>
                <w:szCs w:val="20"/>
              </w:rPr>
              <w:t>, total 15</w:t>
            </w:r>
          </w:p>
        </w:tc>
        <w:tc>
          <w:tcPr>
            <w:tcW w:w="1412" w:type="dxa"/>
            <w:gridSpan w:val="2"/>
            <w:shd w:val="clear" w:color="auto" w:fill="auto"/>
          </w:tcPr>
          <w:p w14:paraId="4D6E1A45" w14:textId="77777777" w:rsidR="003377D0" w:rsidRPr="001C4F46" w:rsidRDefault="003377D0" w:rsidP="00250D37">
            <w:pPr>
              <w:jc w:val="right"/>
              <w:rPr>
                <w:sz w:val="20"/>
                <w:szCs w:val="20"/>
              </w:rPr>
            </w:pPr>
            <w:r w:rsidRPr="001C4F46">
              <w:rPr>
                <w:sz w:val="20"/>
                <w:szCs w:val="20"/>
              </w:rPr>
              <w:t>£7.75</w:t>
            </w:r>
          </w:p>
        </w:tc>
      </w:tr>
      <w:tr w:rsidR="003377D0" w:rsidRPr="001C4F46" w14:paraId="6EF328B6" w14:textId="77777777" w:rsidTr="003261CB">
        <w:trPr>
          <w:trHeight w:val="97"/>
        </w:trPr>
        <w:tc>
          <w:tcPr>
            <w:tcW w:w="7014" w:type="dxa"/>
            <w:gridSpan w:val="5"/>
            <w:vMerge/>
            <w:shd w:val="clear" w:color="auto" w:fill="auto"/>
          </w:tcPr>
          <w:p w14:paraId="6009DCD0"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7568F4D8" w14:textId="77777777" w:rsidR="003377D0" w:rsidRPr="001C4F46" w:rsidRDefault="003377D0" w:rsidP="00250D37">
            <w:pPr>
              <w:tabs>
                <w:tab w:val="left" w:pos="34"/>
              </w:tabs>
              <w:jc w:val="right"/>
              <w:rPr>
                <w:sz w:val="20"/>
                <w:szCs w:val="20"/>
              </w:rPr>
            </w:pPr>
            <w:r w:rsidRPr="001C4F46">
              <w:rPr>
                <w:sz w:val="20"/>
                <w:szCs w:val="20"/>
              </w:rPr>
              <w:t>Up to 17 more</w:t>
            </w:r>
            <w:r w:rsidR="00EF2E8E" w:rsidRPr="001C4F46">
              <w:rPr>
                <w:sz w:val="20"/>
                <w:szCs w:val="20"/>
              </w:rPr>
              <w:t>, total 20</w:t>
            </w:r>
          </w:p>
        </w:tc>
        <w:tc>
          <w:tcPr>
            <w:tcW w:w="1412" w:type="dxa"/>
            <w:gridSpan w:val="2"/>
            <w:shd w:val="clear" w:color="auto" w:fill="auto"/>
          </w:tcPr>
          <w:p w14:paraId="56860824" w14:textId="77777777" w:rsidR="003377D0" w:rsidRPr="001C4F46" w:rsidRDefault="003377D0" w:rsidP="00250D37">
            <w:pPr>
              <w:jc w:val="right"/>
              <w:rPr>
                <w:sz w:val="20"/>
                <w:szCs w:val="20"/>
              </w:rPr>
            </w:pPr>
            <w:r w:rsidRPr="001C4F46">
              <w:rPr>
                <w:sz w:val="20"/>
                <w:szCs w:val="20"/>
              </w:rPr>
              <w:t>£9.50</w:t>
            </w:r>
          </w:p>
        </w:tc>
      </w:tr>
      <w:tr w:rsidR="003377D0" w:rsidRPr="001C4F46" w14:paraId="0373DDF4" w14:textId="77777777" w:rsidTr="003261CB">
        <w:trPr>
          <w:trHeight w:val="97"/>
        </w:trPr>
        <w:tc>
          <w:tcPr>
            <w:tcW w:w="7014" w:type="dxa"/>
            <w:gridSpan w:val="5"/>
            <w:vMerge/>
            <w:shd w:val="clear" w:color="auto" w:fill="auto"/>
          </w:tcPr>
          <w:p w14:paraId="016DD3F1"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6D6887C2" w14:textId="77777777" w:rsidR="003377D0" w:rsidRPr="001C4F46" w:rsidRDefault="003377D0" w:rsidP="00250D37">
            <w:pPr>
              <w:tabs>
                <w:tab w:val="left" w:pos="34"/>
              </w:tabs>
              <w:jc w:val="right"/>
              <w:rPr>
                <w:sz w:val="20"/>
                <w:szCs w:val="20"/>
              </w:rPr>
            </w:pPr>
            <w:r w:rsidRPr="001C4F46">
              <w:rPr>
                <w:sz w:val="20"/>
                <w:szCs w:val="20"/>
              </w:rPr>
              <w:t>Up to 22 more</w:t>
            </w:r>
            <w:r w:rsidR="00EF2E8E" w:rsidRPr="001C4F46">
              <w:rPr>
                <w:sz w:val="20"/>
                <w:szCs w:val="20"/>
              </w:rPr>
              <w:t>, total 25</w:t>
            </w:r>
          </w:p>
        </w:tc>
        <w:tc>
          <w:tcPr>
            <w:tcW w:w="1412" w:type="dxa"/>
            <w:gridSpan w:val="2"/>
            <w:shd w:val="clear" w:color="auto" w:fill="auto"/>
          </w:tcPr>
          <w:p w14:paraId="5E2D1B0E" w14:textId="77777777" w:rsidR="003377D0" w:rsidRPr="001C4F46" w:rsidRDefault="003377D0" w:rsidP="00250D37">
            <w:pPr>
              <w:jc w:val="right"/>
              <w:rPr>
                <w:sz w:val="20"/>
                <w:szCs w:val="20"/>
              </w:rPr>
            </w:pPr>
            <w:r w:rsidRPr="001C4F46">
              <w:rPr>
                <w:sz w:val="20"/>
                <w:szCs w:val="20"/>
              </w:rPr>
              <w:t>£11.10</w:t>
            </w:r>
          </w:p>
        </w:tc>
      </w:tr>
      <w:tr w:rsidR="003377D0" w:rsidRPr="001C4F46" w14:paraId="1FF6A031" w14:textId="77777777" w:rsidTr="003261CB">
        <w:trPr>
          <w:trHeight w:val="97"/>
        </w:trPr>
        <w:tc>
          <w:tcPr>
            <w:tcW w:w="7014" w:type="dxa"/>
            <w:gridSpan w:val="5"/>
            <w:vMerge/>
            <w:shd w:val="clear" w:color="auto" w:fill="auto"/>
          </w:tcPr>
          <w:p w14:paraId="0F168268"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6D957C10" w14:textId="77777777" w:rsidR="003377D0" w:rsidRPr="001C4F46" w:rsidRDefault="003377D0" w:rsidP="00250D37">
            <w:pPr>
              <w:tabs>
                <w:tab w:val="left" w:pos="34"/>
              </w:tabs>
              <w:jc w:val="right"/>
              <w:rPr>
                <w:sz w:val="20"/>
                <w:szCs w:val="20"/>
              </w:rPr>
            </w:pPr>
            <w:r w:rsidRPr="001C4F46">
              <w:rPr>
                <w:sz w:val="20"/>
                <w:szCs w:val="20"/>
              </w:rPr>
              <w:t>Up to 27 more</w:t>
            </w:r>
            <w:r w:rsidR="00EF2E8E" w:rsidRPr="001C4F46">
              <w:rPr>
                <w:sz w:val="20"/>
                <w:szCs w:val="20"/>
              </w:rPr>
              <w:t>, total 30</w:t>
            </w:r>
          </w:p>
        </w:tc>
        <w:tc>
          <w:tcPr>
            <w:tcW w:w="1412" w:type="dxa"/>
            <w:gridSpan w:val="2"/>
            <w:shd w:val="clear" w:color="auto" w:fill="auto"/>
          </w:tcPr>
          <w:p w14:paraId="1AC55911" w14:textId="77777777" w:rsidR="003377D0" w:rsidRPr="001C4F46" w:rsidRDefault="003377D0" w:rsidP="00250D37">
            <w:pPr>
              <w:jc w:val="right"/>
              <w:rPr>
                <w:sz w:val="20"/>
                <w:szCs w:val="20"/>
              </w:rPr>
            </w:pPr>
            <w:r w:rsidRPr="001C4F46">
              <w:rPr>
                <w:sz w:val="20"/>
                <w:szCs w:val="20"/>
              </w:rPr>
              <w:t>£13.60</w:t>
            </w:r>
          </w:p>
        </w:tc>
      </w:tr>
      <w:tr w:rsidR="003377D0" w:rsidRPr="001C4F46" w14:paraId="7B946ADC" w14:textId="77777777" w:rsidTr="003261CB">
        <w:trPr>
          <w:trHeight w:val="47"/>
        </w:trPr>
        <w:tc>
          <w:tcPr>
            <w:tcW w:w="7014" w:type="dxa"/>
            <w:gridSpan w:val="5"/>
            <w:vMerge/>
            <w:shd w:val="clear" w:color="auto" w:fill="auto"/>
          </w:tcPr>
          <w:p w14:paraId="536C486C"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7C234227" w14:textId="77777777" w:rsidR="003377D0" w:rsidRPr="001C4F46" w:rsidRDefault="003377D0" w:rsidP="00250D37">
            <w:pPr>
              <w:tabs>
                <w:tab w:val="left" w:pos="34"/>
              </w:tabs>
              <w:jc w:val="right"/>
              <w:rPr>
                <w:sz w:val="20"/>
                <w:szCs w:val="20"/>
              </w:rPr>
            </w:pPr>
            <w:r w:rsidRPr="001C4F46">
              <w:rPr>
                <w:sz w:val="20"/>
                <w:szCs w:val="20"/>
              </w:rPr>
              <w:t>Up to 32 more</w:t>
            </w:r>
            <w:r w:rsidR="00EF2E8E" w:rsidRPr="001C4F46">
              <w:rPr>
                <w:sz w:val="20"/>
                <w:szCs w:val="20"/>
              </w:rPr>
              <w:t>, total 35</w:t>
            </w:r>
          </w:p>
        </w:tc>
        <w:tc>
          <w:tcPr>
            <w:tcW w:w="1412" w:type="dxa"/>
            <w:gridSpan w:val="2"/>
            <w:shd w:val="clear" w:color="auto" w:fill="auto"/>
          </w:tcPr>
          <w:p w14:paraId="6FADDA16" w14:textId="77777777" w:rsidR="003377D0" w:rsidRPr="001C4F46" w:rsidRDefault="003377D0" w:rsidP="00250D37">
            <w:pPr>
              <w:jc w:val="right"/>
              <w:rPr>
                <w:sz w:val="20"/>
                <w:szCs w:val="20"/>
              </w:rPr>
            </w:pPr>
            <w:r w:rsidRPr="001C4F46">
              <w:rPr>
                <w:sz w:val="20"/>
                <w:szCs w:val="20"/>
              </w:rPr>
              <w:t>£16.10</w:t>
            </w:r>
          </w:p>
        </w:tc>
      </w:tr>
      <w:tr w:rsidR="003377D0" w:rsidRPr="001C4F46" w14:paraId="160F206A" w14:textId="77777777" w:rsidTr="003261CB">
        <w:trPr>
          <w:trHeight w:val="82"/>
        </w:trPr>
        <w:tc>
          <w:tcPr>
            <w:tcW w:w="7014" w:type="dxa"/>
            <w:gridSpan w:val="5"/>
            <w:vMerge/>
            <w:shd w:val="clear" w:color="auto" w:fill="auto"/>
          </w:tcPr>
          <w:p w14:paraId="07D47748" w14:textId="77777777" w:rsidR="003377D0" w:rsidRPr="001C4F46" w:rsidRDefault="003377D0" w:rsidP="00250D37">
            <w:pPr>
              <w:tabs>
                <w:tab w:val="left" w:pos="34"/>
              </w:tabs>
              <w:jc w:val="right"/>
              <w:rPr>
                <w:sz w:val="20"/>
                <w:szCs w:val="20"/>
              </w:rPr>
            </w:pPr>
          </w:p>
        </w:tc>
        <w:tc>
          <w:tcPr>
            <w:tcW w:w="2773" w:type="dxa"/>
            <w:gridSpan w:val="3"/>
            <w:shd w:val="clear" w:color="auto" w:fill="auto"/>
          </w:tcPr>
          <w:p w14:paraId="7CF0B448" w14:textId="77777777" w:rsidR="003377D0" w:rsidRPr="001C4F46" w:rsidRDefault="003377D0" w:rsidP="00250D37">
            <w:pPr>
              <w:tabs>
                <w:tab w:val="left" w:pos="34"/>
              </w:tabs>
              <w:jc w:val="right"/>
              <w:rPr>
                <w:sz w:val="20"/>
                <w:szCs w:val="20"/>
              </w:rPr>
            </w:pPr>
            <w:r w:rsidRPr="001C4F46">
              <w:rPr>
                <w:sz w:val="20"/>
                <w:szCs w:val="20"/>
              </w:rPr>
              <w:t>Up to 36 more</w:t>
            </w:r>
            <w:r w:rsidR="00EF2E8E" w:rsidRPr="001C4F46">
              <w:rPr>
                <w:sz w:val="20"/>
                <w:szCs w:val="20"/>
              </w:rPr>
              <w:t>, total 39</w:t>
            </w:r>
          </w:p>
        </w:tc>
        <w:tc>
          <w:tcPr>
            <w:tcW w:w="1412" w:type="dxa"/>
            <w:gridSpan w:val="2"/>
            <w:shd w:val="clear" w:color="auto" w:fill="auto"/>
          </w:tcPr>
          <w:p w14:paraId="39413806" w14:textId="77777777" w:rsidR="003377D0" w:rsidRPr="001C4F46" w:rsidRDefault="003377D0" w:rsidP="00250D37">
            <w:pPr>
              <w:jc w:val="right"/>
              <w:rPr>
                <w:sz w:val="20"/>
                <w:szCs w:val="20"/>
              </w:rPr>
            </w:pPr>
            <w:r w:rsidRPr="001C4F46">
              <w:rPr>
                <w:sz w:val="20"/>
                <w:szCs w:val="20"/>
              </w:rPr>
              <w:t>£18.10</w:t>
            </w:r>
          </w:p>
        </w:tc>
      </w:tr>
      <w:tr w:rsidR="00F32A4B" w:rsidRPr="001C4F46" w14:paraId="0FF36D8F" w14:textId="77777777" w:rsidTr="003261CB">
        <w:tc>
          <w:tcPr>
            <w:tcW w:w="11199" w:type="dxa"/>
            <w:gridSpan w:val="10"/>
            <w:shd w:val="clear" w:color="auto" w:fill="auto"/>
          </w:tcPr>
          <w:p w14:paraId="5D5B3B01" w14:textId="77777777" w:rsidR="00F32A4B" w:rsidRPr="001C4F46" w:rsidRDefault="003377D0" w:rsidP="00D2237F">
            <w:pPr>
              <w:rPr>
                <w:sz w:val="20"/>
                <w:szCs w:val="20"/>
                <w:lang w:val="en-US"/>
              </w:rPr>
            </w:pPr>
            <w:r w:rsidRPr="001C4F46">
              <w:rPr>
                <w:b/>
                <w:color w:val="000000"/>
                <w:sz w:val="20"/>
                <w:szCs w:val="20"/>
              </w:rPr>
              <w:t>2.</w:t>
            </w:r>
            <w:r w:rsidRPr="001C4F46">
              <w:rPr>
                <w:color w:val="000000"/>
                <w:sz w:val="20"/>
                <w:szCs w:val="20"/>
              </w:rPr>
              <w:t xml:space="preserve"> </w:t>
            </w:r>
            <w:r w:rsidR="000E2CAC" w:rsidRPr="001C4F46">
              <w:rPr>
                <w:b/>
                <w:color w:val="000000"/>
                <w:sz w:val="20"/>
                <w:szCs w:val="20"/>
              </w:rPr>
              <w:t>BBKA membership.</w:t>
            </w:r>
            <w:r w:rsidR="000E2CAC" w:rsidRPr="001C4F46">
              <w:rPr>
                <w:color w:val="000000"/>
                <w:sz w:val="20"/>
                <w:szCs w:val="20"/>
              </w:rPr>
              <w:t xml:space="preserve"> </w:t>
            </w:r>
            <w:r w:rsidR="00F32A4B" w:rsidRPr="001C4F46">
              <w:rPr>
                <w:color w:val="000000"/>
                <w:sz w:val="20"/>
                <w:szCs w:val="20"/>
              </w:rPr>
              <w:t xml:space="preserve">By becoming a member of Kennet Beekeepers Association, </w:t>
            </w:r>
            <w:r w:rsidR="00D2237F" w:rsidRPr="001C4F46">
              <w:rPr>
                <w:color w:val="000000"/>
                <w:sz w:val="20"/>
                <w:szCs w:val="20"/>
              </w:rPr>
              <w:t xml:space="preserve">all members (except for </w:t>
            </w:r>
            <w:r w:rsidR="00227A9E">
              <w:rPr>
                <w:color w:val="000000"/>
                <w:sz w:val="20"/>
                <w:szCs w:val="20"/>
              </w:rPr>
              <w:t>Local</w:t>
            </w:r>
            <w:r w:rsidR="00D2237F" w:rsidRPr="001C4F46">
              <w:rPr>
                <w:color w:val="000000"/>
                <w:sz w:val="20"/>
                <w:szCs w:val="20"/>
              </w:rPr>
              <w:t xml:space="preserve"> members)</w:t>
            </w:r>
            <w:r w:rsidR="00F32A4B" w:rsidRPr="001C4F46">
              <w:rPr>
                <w:color w:val="000000"/>
                <w:sz w:val="20"/>
                <w:szCs w:val="20"/>
              </w:rPr>
              <w:t xml:space="preserve"> automatically become a member of the British Beekeepers Association (BBKA).</w:t>
            </w:r>
          </w:p>
        </w:tc>
      </w:tr>
      <w:tr w:rsidR="00F32A4B" w:rsidRPr="001C4F46" w14:paraId="16CF271C" w14:textId="77777777" w:rsidTr="003261CB">
        <w:tc>
          <w:tcPr>
            <w:tcW w:w="11199" w:type="dxa"/>
            <w:gridSpan w:val="10"/>
            <w:shd w:val="clear" w:color="auto" w:fill="auto"/>
          </w:tcPr>
          <w:p w14:paraId="08BEB269" w14:textId="77777777" w:rsidR="00F32A4B" w:rsidRPr="001C4F46" w:rsidRDefault="003377D0" w:rsidP="009D382C">
            <w:pPr>
              <w:rPr>
                <w:sz w:val="20"/>
                <w:szCs w:val="20"/>
                <w:lang w:val="en-US"/>
              </w:rPr>
            </w:pPr>
            <w:r w:rsidRPr="001C4F46">
              <w:rPr>
                <w:b/>
                <w:sz w:val="20"/>
                <w:szCs w:val="20"/>
                <w:lang w:val="en-US"/>
              </w:rPr>
              <w:t>3.</w:t>
            </w:r>
            <w:r w:rsidRPr="001C4F46">
              <w:rPr>
                <w:sz w:val="20"/>
                <w:szCs w:val="20"/>
                <w:lang w:val="en-US"/>
              </w:rPr>
              <w:t xml:space="preserve"> </w:t>
            </w:r>
            <w:r w:rsidR="009D382C" w:rsidRPr="001C4F46">
              <w:rPr>
                <w:b/>
                <w:sz w:val="20"/>
                <w:szCs w:val="20"/>
                <w:lang w:val="en-US"/>
              </w:rPr>
              <w:t xml:space="preserve">If you don’t keep bees, </w:t>
            </w:r>
            <w:r w:rsidR="009D382C" w:rsidRPr="001C4F46">
              <w:rPr>
                <w:sz w:val="20"/>
                <w:szCs w:val="20"/>
                <w:lang w:val="en-US"/>
              </w:rPr>
              <w:t>Country/</w:t>
            </w:r>
            <w:r w:rsidR="00E93D67" w:rsidRPr="001C4F46">
              <w:rPr>
                <w:sz w:val="20"/>
                <w:szCs w:val="20"/>
                <w:lang w:val="en-US"/>
              </w:rPr>
              <w:t>Local</w:t>
            </w:r>
            <w:r w:rsidR="009D382C" w:rsidRPr="001C4F46">
              <w:rPr>
                <w:sz w:val="20"/>
                <w:szCs w:val="20"/>
                <w:lang w:val="en-US"/>
              </w:rPr>
              <w:t xml:space="preserve"> memberships are your membership options. </w:t>
            </w:r>
            <w:r w:rsidR="00F32A4B" w:rsidRPr="001C4F46">
              <w:rPr>
                <w:sz w:val="20"/>
                <w:szCs w:val="20"/>
                <w:lang w:val="en-US"/>
              </w:rPr>
              <w:t xml:space="preserve">Any member of KBKA that keeps bees must be a </w:t>
            </w:r>
            <w:r w:rsidR="00F32A4B" w:rsidRPr="001C4F46">
              <w:rPr>
                <w:i/>
                <w:sz w:val="20"/>
                <w:szCs w:val="20"/>
                <w:lang w:val="en-US"/>
              </w:rPr>
              <w:t>Registered</w:t>
            </w:r>
            <w:r w:rsidR="00F32A4B" w:rsidRPr="001C4F46">
              <w:rPr>
                <w:sz w:val="20"/>
                <w:szCs w:val="20"/>
                <w:lang w:val="en-US"/>
              </w:rPr>
              <w:t xml:space="preserve"> member of the KBKA or another BKA.</w:t>
            </w:r>
            <w:r w:rsidR="009D382C" w:rsidRPr="001C4F46">
              <w:rPr>
                <w:sz w:val="20"/>
                <w:szCs w:val="20"/>
                <w:lang w:val="en-US"/>
              </w:rPr>
              <w:t xml:space="preserve"> </w:t>
            </w:r>
          </w:p>
        </w:tc>
      </w:tr>
      <w:tr w:rsidR="00F32A4B" w:rsidRPr="001C4F46" w14:paraId="667D8208" w14:textId="77777777" w:rsidTr="003261CB">
        <w:tc>
          <w:tcPr>
            <w:tcW w:w="11199" w:type="dxa"/>
            <w:gridSpan w:val="10"/>
            <w:shd w:val="clear" w:color="auto" w:fill="auto"/>
          </w:tcPr>
          <w:p w14:paraId="241C2328" w14:textId="77777777" w:rsidR="00F32A4B" w:rsidRPr="001C4F46" w:rsidRDefault="003377D0" w:rsidP="009D382C">
            <w:pPr>
              <w:rPr>
                <w:sz w:val="20"/>
                <w:szCs w:val="20"/>
              </w:rPr>
            </w:pPr>
            <w:r w:rsidRPr="001C4F46">
              <w:rPr>
                <w:b/>
                <w:sz w:val="20"/>
                <w:szCs w:val="20"/>
              </w:rPr>
              <w:t>4.</w:t>
            </w:r>
            <w:r w:rsidR="00F32A4B" w:rsidRPr="001C4F46">
              <w:rPr>
                <w:sz w:val="20"/>
                <w:szCs w:val="20"/>
              </w:rPr>
              <w:t xml:space="preserve"> </w:t>
            </w:r>
            <w:r w:rsidR="00F32A4B" w:rsidRPr="001C4F46">
              <w:rPr>
                <w:b/>
                <w:sz w:val="20"/>
                <w:szCs w:val="20"/>
              </w:rPr>
              <w:t>Junior members</w:t>
            </w:r>
            <w:r w:rsidR="00F32A4B" w:rsidRPr="001C4F46">
              <w:rPr>
                <w:sz w:val="20"/>
                <w:szCs w:val="20"/>
              </w:rPr>
              <w:t xml:space="preserve"> join</w:t>
            </w:r>
            <w:r w:rsidR="000E2CAC" w:rsidRPr="001C4F46">
              <w:rPr>
                <w:sz w:val="20"/>
                <w:szCs w:val="20"/>
              </w:rPr>
              <w:t xml:space="preserve"> for free</w:t>
            </w:r>
            <w:r w:rsidR="00F32A4B" w:rsidRPr="001C4F46">
              <w:rPr>
                <w:sz w:val="20"/>
                <w:szCs w:val="20"/>
              </w:rPr>
              <w:t>; Kennet BKA will underwrit</w:t>
            </w:r>
            <w:r w:rsidR="006C1653" w:rsidRPr="001C4F46">
              <w:rPr>
                <w:sz w:val="20"/>
                <w:szCs w:val="20"/>
              </w:rPr>
              <w:t>e their subscription to the BBKA</w:t>
            </w:r>
            <w:r w:rsidR="00F32A4B" w:rsidRPr="001C4F46">
              <w:rPr>
                <w:sz w:val="20"/>
                <w:szCs w:val="20"/>
              </w:rPr>
              <w:t>.</w:t>
            </w:r>
          </w:p>
        </w:tc>
      </w:tr>
      <w:tr w:rsidR="000E2CAC" w:rsidRPr="001C4F46" w14:paraId="272EA0ED" w14:textId="77777777" w:rsidTr="003261CB">
        <w:tc>
          <w:tcPr>
            <w:tcW w:w="11199" w:type="dxa"/>
            <w:gridSpan w:val="10"/>
            <w:shd w:val="clear" w:color="auto" w:fill="auto"/>
          </w:tcPr>
          <w:p w14:paraId="77F25833" w14:textId="77777777" w:rsidR="000E2CAC" w:rsidRPr="001C4F46" w:rsidRDefault="00E93D67" w:rsidP="006B13E9">
            <w:pPr>
              <w:rPr>
                <w:sz w:val="20"/>
                <w:szCs w:val="20"/>
              </w:rPr>
            </w:pPr>
            <w:r w:rsidRPr="001C4F46">
              <w:rPr>
                <w:b/>
                <w:sz w:val="20"/>
                <w:szCs w:val="20"/>
              </w:rPr>
              <w:t xml:space="preserve">5. </w:t>
            </w:r>
            <w:r w:rsidR="006B13E9" w:rsidRPr="001C4F46">
              <w:rPr>
                <w:b/>
                <w:sz w:val="20"/>
                <w:szCs w:val="20"/>
              </w:rPr>
              <w:t>Kennet Introduction to Beekeeping Course.</w:t>
            </w:r>
            <w:r w:rsidR="006B13E9" w:rsidRPr="001C4F46">
              <w:rPr>
                <w:sz w:val="20"/>
                <w:szCs w:val="20"/>
              </w:rPr>
              <w:t xml:space="preserve"> If you intend to take this and do NOT (yet) keep bees, you may join as a</w:t>
            </w:r>
            <w:r w:rsidRPr="001C4F46">
              <w:rPr>
                <w:sz w:val="20"/>
                <w:szCs w:val="20"/>
              </w:rPr>
              <w:t xml:space="preserve"> Local </w:t>
            </w:r>
            <w:r w:rsidR="006B13E9" w:rsidRPr="001C4F46">
              <w:rPr>
                <w:sz w:val="20"/>
                <w:szCs w:val="20"/>
              </w:rPr>
              <w:t xml:space="preserve">member for now and upgrade your membership in due course. As a </w:t>
            </w:r>
            <w:r w:rsidRPr="001C4F46">
              <w:rPr>
                <w:sz w:val="20"/>
                <w:szCs w:val="20"/>
              </w:rPr>
              <w:t>Local</w:t>
            </w:r>
            <w:r w:rsidR="006B13E9" w:rsidRPr="001C4F46">
              <w:rPr>
                <w:sz w:val="20"/>
                <w:szCs w:val="20"/>
              </w:rPr>
              <w:t xml:space="preserve"> member, however, you will not benefit from receiving BBKA NEWS, which is full of great advice for new beekeepers. </w:t>
            </w:r>
            <w:r w:rsidRPr="001C4F46">
              <w:rPr>
                <w:sz w:val="20"/>
                <w:szCs w:val="20"/>
              </w:rPr>
              <w:t xml:space="preserve">You will need to upgrade your membership as soon as you plan to keep bees to ensure that you are covered by insurances. </w:t>
            </w:r>
            <w:r w:rsidR="00EF2E8E" w:rsidRPr="001C4F46">
              <w:rPr>
                <w:b/>
                <w:color w:val="833C0B"/>
                <w:sz w:val="20"/>
                <w:szCs w:val="20"/>
              </w:rPr>
              <w:t xml:space="preserve">BDI paid after 1 March comes into force only </w:t>
            </w:r>
            <w:r w:rsidR="00EF2E8E" w:rsidRPr="001C4F46">
              <w:rPr>
                <w:b/>
                <w:color w:val="833C0B"/>
                <w:sz w:val="20"/>
                <w:szCs w:val="20"/>
                <w:u w:val="single"/>
              </w:rPr>
              <w:t>40 days</w:t>
            </w:r>
            <w:r w:rsidR="00EF2E8E" w:rsidRPr="001C4F46">
              <w:rPr>
                <w:b/>
                <w:color w:val="833C0B"/>
                <w:sz w:val="20"/>
                <w:szCs w:val="20"/>
              </w:rPr>
              <w:t xml:space="preserve"> after the date of the Treasurer’s receipt.</w:t>
            </w:r>
          </w:p>
        </w:tc>
      </w:tr>
      <w:tr w:rsidR="003261CB" w:rsidRPr="001C4F46" w14:paraId="3912B472" w14:textId="77777777" w:rsidTr="00A82BB7">
        <w:tc>
          <w:tcPr>
            <w:tcW w:w="11199" w:type="dxa"/>
            <w:gridSpan w:val="10"/>
            <w:tcBorders>
              <w:bottom w:val="single" w:sz="4" w:space="0" w:color="auto"/>
            </w:tcBorders>
            <w:shd w:val="clear" w:color="auto" w:fill="auto"/>
          </w:tcPr>
          <w:p w14:paraId="42E07C70" w14:textId="77777777" w:rsidR="003261CB" w:rsidRPr="001C4F46" w:rsidRDefault="003261CB" w:rsidP="003261CB">
            <w:pPr>
              <w:rPr>
                <w:b/>
                <w:sz w:val="20"/>
                <w:szCs w:val="20"/>
              </w:rPr>
            </w:pPr>
            <w:r w:rsidRPr="001C4F46">
              <w:rPr>
                <w:b/>
                <w:bCs/>
                <w:sz w:val="20"/>
                <w:szCs w:val="20"/>
              </w:rPr>
              <w:t>6.</w:t>
            </w:r>
            <w:r w:rsidRPr="001C4F46">
              <w:rPr>
                <w:sz w:val="20"/>
                <w:szCs w:val="20"/>
              </w:rPr>
              <w:t xml:space="preserve"> </w:t>
            </w:r>
            <w:r w:rsidRPr="001C4F46">
              <w:rPr>
                <w:b/>
                <w:bCs/>
                <w:sz w:val="20"/>
                <w:szCs w:val="20"/>
              </w:rPr>
              <w:t>Schools members.</w:t>
            </w:r>
            <w:r w:rsidRPr="001C4F46">
              <w:rPr>
                <w:sz w:val="20"/>
                <w:szCs w:val="20"/>
              </w:rPr>
              <w:t xml:space="preserve"> One person from the school (member of staff, caretaker etc) will be the main contact and their details, with the school address and a school email are entered onto the membership database in just the same way as a Registered member. The school is </w:t>
            </w:r>
            <w:r w:rsidRPr="001C4F46">
              <w:rPr>
                <w:b/>
                <w:bCs/>
                <w:sz w:val="20"/>
                <w:szCs w:val="20"/>
              </w:rPr>
              <w:t>not covered by the BBKA insurance</w:t>
            </w:r>
            <w:r w:rsidRPr="001C4F46">
              <w:rPr>
                <w:sz w:val="20"/>
                <w:szCs w:val="20"/>
              </w:rPr>
              <w:t xml:space="preserve">. Schools will already have Third Party Public Liability Insurance cover in place. If they are planning to keep bees on the school </w:t>
            </w:r>
            <w:proofErr w:type="gramStart"/>
            <w:r w:rsidRPr="001C4F46">
              <w:rPr>
                <w:sz w:val="20"/>
                <w:szCs w:val="20"/>
              </w:rPr>
              <w:t>premises</w:t>
            </w:r>
            <w:proofErr w:type="gramEnd"/>
            <w:r w:rsidRPr="001C4F46">
              <w:rPr>
                <w:sz w:val="20"/>
                <w:szCs w:val="20"/>
              </w:rPr>
              <w:t xml:space="preserve"> </w:t>
            </w:r>
            <w:r w:rsidRPr="001C4F46">
              <w:rPr>
                <w:b/>
                <w:bCs/>
                <w:color w:val="833C0B"/>
                <w:sz w:val="20"/>
                <w:szCs w:val="20"/>
              </w:rPr>
              <w:t>they should notify their insurers</w:t>
            </w:r>
            <w:r w:rsidRPr="001C4F46">
              <w:rPr>
                <w:sz w:val="20"/>
                <w:szCs w:val="20"/>
              </w:rPr>
              <w:t>. Several schools that the BBKA is in contact with have already done this and we have not heard of any issues. As with all members of the BBKA</w:t>
            </w:r>
            <w:r w:rsidR="00477119" w:rsidRPr="001C4F46">
              <w:rPr>
                <w:sz w:val="20"/>
                <w:szCs w:val="20"/>
              </w:rPr>
              <w:t>,</w:t>
            </w:r>
            <w:r w:rsidRPr="001C4F46">
              <w:rPr>
                <w:sz w:val="20"/>
                <w:szCs w:val="20"/>
              </w:rPr>
              <w:t xml:space="preserve"> the</w:t>
            </w:r>
            <w:r w:rsidR="00310309" w:rsidRPr="001C4F46">
              <w:rPr>
                <w:sz w:val="20"/>
                <w:szCs w:val="20"/>
              </w:rPr>
              <w:t>r</w:t>
            </w:r>
            <w:r w:rsidRPr="001C4F46">
              <w:rPr>
                <w:sz w:val="20"/>
                <w:szCs w:val="20"/>
              </w:rPr>
              <w:t xml:space="preserve">e is free access to Bees in the Curriculum on the BBKA website. This Key Stage 2 resource was written for the BBKA by beekeepers from the teaching profession and is useful to both teachers </w:t>
            </w:r>
            <w:proofErr w:type="gramStart"/>
            <w:r w:rsidRPr="001C4F46">
              <w:rPr>
                <w:sz w:val="20"/>
                <w:szCs w:val="20"/>
              </w:rPr>
              <w:t>and also</w:t>
            </w:r>
            <w:proofErr w:type="gramEnd"/>
            <w:r w:rsidRPr="001C4F46">
              <w:rPr>
                <w:sz w:val="20"/>
                <w:szCs w:val="20"/>
              </w:rPr>
              <w:t xml:space="preserve"> beekeepers giving talks at schools, Brownies and Cubs etc.  </w:t>
            </w:r>
          </w:p>
        </w:tc>
      </w:tr>
      <w:tr w:rsidR="00A82BB7" w:rsidRPr="001C4F46" w14:paraId="51CCED3B" w14:textId="77777777" w:rsidTr="00D726B5">
        <w:tc>
          <w:tcPr>
            <w:tcW w:w="11199" w:type="dxa"/>
            <w:gridSpan w:val="10"/>
            <w:tcBorders>
              <w:bottom w:val="single" w:sz="4" w:space="0" w:color="auto"/>
            </w:tcBorders>
            <w:shd w:val="clear" w:color="auto" w:fill="auto"/>
          </w:tcPr>
          <w:p w14:paraId="1DA15880" w14:textId="77777777" w:rsidR="00A82BB7" w:rsidRPr="001C4F46" w:rsidRDefault="00A82BB7" w:rsidP="00A82BB7">
            <w:pPr>
              <w:tabs>
                <w:tab w:val="left" w:pos="3288"/>
              </w:tabs>
              <w:rPr>
                <w:sz w:val="20"/>
                <w:szCs w:val="20"/>
              </w:rPr>
            </w:pPr>
            <w:r w:rsidRPr="001C4F46">
              <w:rPr>
                <w:b/>
                <w:bCs/>
                <w:sz w:val="20"/>
                <w:szCs w:val="20"/>
              </w:rPr>
              <w:t xml:space="preserve">7. Sharing your data with </w:t>
            </w:r>
            <w:proofErr w:type="spellStart"/>
            <w:r w:rsidRPr="001C4F46">
              <w:rPr>
                <w:b/>
                <w:bCs/>
                <w:sz w:val="20"/>
                <w:szCs w:val="20"/>
              </w:rPr>
              <w:t>Bee</w:t>
            </w:r>
            <w:r w:rsidR="00873C8B">
              <w:rPr>
                <w:b/>
                <w:bCs/>
                <w:sz w:val="20"/>
                <w:szCs w:val="20"/>
              </w:rPr>
              <w:t>B</w:t>
            </w:r>
            <w:r w:rsidRPr="001C4F46">
              <w:rPr>
                <w:b/>
                <w:bCs/>
                <w:sz w:val="20"/>
                <w:szCs w:val="20"/>
              </w:rPr>
              <w:t>ase</w:t>
            </w:r>
            <w:proofErr w:type="spellEnd"/>
            <w:r w:rsidR="00873C8B">
              <w:rPr>
                <w:b/>
                <w:bCs/>
                <w:sz w:val="20"/>
                <w:szCs w:val="20"/>
              </w:rPr>
              <w:t xml:space="preserve"> (National Bee Unit</w:t>
            </w:r>
            <w:r w:rsidR="00B7192C">
              <w:rPr>
                <w:b/>
                <w:bCs/>
                <w:sz w:val="20"/>
                <w:szCs w:val="20"/>
              </w:rPr>
              <w:t>, part of the Government’s Animal and Plant Health Agency</w:t>
            </w:r>
            <w:r w:rsidR="00873C8B">
              <w:rPr>
                <w:b/>
                <w:bCs/>
                <w:sz w:val="20"/>
                <w:szCs w:val="20"/>
              </w:rPr>
              <w:t>)</w:t>
            </w:r>
            <w:r w:rsidRPr="001C4F46">
              <w:rPr>
                <w:b/>
                <w:bCs/>
                <w:sz w:val="20"/>
                <w:szCs w:val="20"/>
              </w:rPr>
              <w:t>:</w:t>
            </w:r>
            <w:r w:rsidRPr="001C4F46">
              <w:rPr>
                <w:sz w:val="20"/>
                <w:szCs w:val="20"/>
              </w:rPr>
              <w:t xml:space="preserve"> If you </w:t>
            </w:r>
            <w:r w:rsidR="00B7192C">
              <w:rPr>
                <w:sz w:val="20"/>
                <w:szCs w:val="20"/>
              </w:rPr>
              <w:t>t</w:t>
            </w:r>
            <w:r w:rsidRPr="001C4F46">
              <w:rPr>
                <w:sz w:val="20"/>
                <w:szCs w:val="20"/>
              </w:rPr>
              <w:t xml:space="preserve">ick this box, we will share </w:t>
            </w:r>
            <w:r w:rsidR="001C4F46">
              <w:rPr>
                <w:sz w:val="20"/>
                <w:szCs w:val="20"/>
              </w:rPr>
              <w:t xml:space="preserve">your name, </w:t>
            </w:r>
            <w:r w:rsidRPr="001C4F46">
              <w:rPr>
                <w:sz w:val="20"/>
                <w:szCs w:val="20"/>
              </w:rPr>
              <w:t>address, email, telephone, membership number and branch details</w:t>
            </w:r>
            <w:r w:rsidR="00B7192C">
              <w:rPr>
                <w:sz w:val="20"/>
                <w:szCs w:val="20"/>
              </w:rPr>
              <w:t xml:space="preserve"> to help them monitor and control pests and diseases. For the NBU’s privacy policy click here: </w:t>
            </w:r>
            <w:hyperlink r:id="rId9" w:history="1">
              <w:r w:rsidR="006B5F04" w:rsidRPr="006B5F04">
                <w:rPr>
                  <w:rStyle w:val="Hyperlink"/>
                  <w:sz w:val="20"/>
                  <w:szCs w:val="20"/>
                  <w:u w:val="none"/>
                </w:rPr>
                <w:t>https://bit.ly/nbuprivacy</w:t>
              </w:r>
            </w:hyperlink>
            <w:r w:rsidR="006B5F04">
              <w:rPr>
                <w:sz w:val="20"/>
                <w:szCs w:val="20"/>
              </w:rPr>
              <w:t xml:space="preserve"> </w:t>
            </w:r>
          </w:p>
        </w:tc>
      </w:tr>
      <w:tr w:rsidR="00D726B5" w:rsidRPr="001C4F46" w14:paraId="04CF9211" w14:textId="77777777" w:rsidTr="00D726B5">
        <w:tc>
          <w:tcPr>
            <w:tcW w:w="11199" w:type="dxa"/>
            <w:gridSpan w:val="10"/>
            <w:tcBorders>
              <w:bottom w:val="single" w:sz="4" w:space="0" w:color="auto"/>
            </w:tcBorders>
            <w:shd w:val="clear" w:color="auto" w:fill="FFFF00"/>
          </w:tcPr>
          <w:p w14:paraId="3DB5DC42" w14:textId="77777777" w:rsidR="00D726B5" w:rsidRPr="001C4F46" w:rsidRDefault="00D726B5" w:rsidP="00A82BB7">
            <w:pPr>
              <w:tabs>
                <w:tab w:val="left" w:pos="3288"/>
              </w:tabs>
              <w:rPr>
                <w:b/>
                <w:bCs/>
                <w:sz w:val="20"/>
                <w:szCs w:val="20"/>
              </w:rPr>
            </w:pPr>
            <w:r w:rsidRPr="00D726B5">
              <w:rPr>
                <w:b/>
                <w:bCs/>
                <w:i/>
                <w:iCs/>
                <w:sz w:val="20"/>
                <w:szCs w:val="20"/>
              </w:rPr>
              <w:t>BeeCraft</w:t>
            </w:r>
            <w:r w:rsidRPr="00D726B5">
              <w:rPr>
                <w:b/>
                <w:bCs/>
                <w:sz w:val="20"/>
                <w:szCs w:val="20"/>
              </w:rPr>
              <w:t xml:space="preserve"> magazine</w:t>
            </w:r>
            <w:r>
              <w:rPr>
                <w:b/>
                <w:bCs/>
                <w:sz w:val="20"/>
                <w:szCs w:val="20"/>
              </w:rPr>
              <w:t xml:space="preserve"> </w:t>
            </w:r>
            <w:r w:rsidRPr="00D726B5">
              <w:rPr>
                <w:color w:val="292B2C"/>
                <w:sz w:val="20"/>
                <w:szCs w:val="20"/>
              </w:rPr>
              <w:t>is a national monthly magazine written by beekeepers for beekeepers of all levels of experience. It contains articles on current beekeeping practice, equipment, features from across the UK and around the world and the latest bee science and research.</w:t>
            </w:r>
            <w:r>
              <w:rPr>
                <w:color w:val="292B2C"/>
                <w:sz w:val="20"/>
                <w:szCs w:val="20"/>
              </w:rPr>
              <w:t xml:space="preserve"> </w:t>
            </w:r>
            <w:r w:rsidRPr="00D726B5">
              <w:rPr>
                <w:color w:val="292B2C"/>
                <w:sz w:val="20"/>
                <w:szCs w:val="20"/>
              </w:rPr>
              <w:t>Kennet</w:t>
            </w:r>
            <w:r>
              <w:rPr>
                <w:color w:val="292B2C"/>
                <w:sz w:val="20"/>
                <w:szCs w:val="20"/>
              </w:rPr>
              <w:t xml:space="preserve"> </w:t>
            </w:r>
            <w:r w:rsidRPr="00D726B5">
              <w:rPr>
                <w:color w:val="292B2C"/>
                <w:sz w:val="20"/>
                <w:szCs w:val="20"/>
              </w:rPr>
              <w:t>members</w:t>
            </w:r>
            <w:r>
              <w:rPr>
                <w:color w:val="292B2C"/>
                <w:sz w:val="20"/>
                <w:szCs w:val="20"/>
              </w:rPr>
              <w:t xml:space="preserve"> </w:t>
            </w:r>
            <w:r w:rsidRPr="00D726B5">
              <w:rPr>
                <w:rStyle w:val="gmaildefault"/>
                <w:color w:val="000000"/>
                <w:sz w:val="20"/>
                <w:szCs w:val="20"/>
              </w:rPr>
              <w:t>can</w:t>
            </w:r>
            <w:r>
              <w:rPr>
                <w:rStyle w:val="gmaildefault"/>
                <w:color w:val="000000"/>
                <w:sz w:val="20"/>
                <w:szCs w:val="20"/>
              </w:rPr>
              <w:t xml:space="preserve"> </w:t>
            </w:r>
            <w:r w:rsidRPr="00D726B5">
              <w:rPr>
                <w:color w:val="292B2C"/>
                <w:sz w:val="20"/>
                <w:szCs w:val="20"/>
              </w:rPr>
              <w:t xml:space="preserve">receive </w:t>
            </w:r>
            <w:r w:rsidRPr="000C51BF">
              <w:rPr>
                <w:i/>
                <w:iCs/>
                <w:color w:val="292B2C"/>
                <w:sz w:val="20"/>
                <w:szCs w:val="20"/>
              </w:rPr>
              <w:t>up to</w:t>
            </w:r>
            <w:r w:rsidRPr="00D726B5">
              <w:rPr>
                <w:color w:val="292B2C"/>
                <w:sz w:val="20"/>
                <w:szCs w:val="20"/>
              </w:rPr>
              <w:t xml:space="preserve"> £1</w:t>
            </w:r>
            <w:r w:rsidR="000C51BF">
              <w:rPr>
                <w:color w:val="292B2C"/>
                <w:sz w:val="20"/>
                <w:szCs w:val="20"/>
              </w:rPr>
              <w:t xml:space="preserve">2 </w:t>
            </w:r>
            <w:r w:rsidRPr="00D726B5">
              <w:rPr>
                <w:color w:val="292B2C"/>
                <w:sz w:val="20"/>
                <w:szCs w:val="20"/>
              </w:rPr>
              <w:t>off the</w:t>
            </w:r>
            <w:r>
              <w:rPr>
                <w:color w:val="292B2C"/>
                <w:sz w:val="20"/>
                <w:szCs w:val="20"/>
              </w:rPr>
              <w:t xml:space="preserve"> </w:t>
            </w:r>
            <w:r w:rsidRPr="00D726B5">
              <w:rPr>
                <w:color w:val="292B2C"/>
                <w:sz w:val="20"/>
                <w:szCs w:val="20"/>
              </w:rPr>
              <w:t xml:space="preserve">annual subscription price. </w:t>
            </w:r>
            <w:r w:rsidR="006B5F04" w:rsidRPr="006B3C1B">
              <w:rPr>
                <w:i/>
                <w:iCs/>
                <w:color w:val="292B2C"/>
                <w:sz w:val="20"/>
                <w:szCs w:val="20"/>
                <w:highlight w:val="yellow"/>
                <w:shd w:val="clear" w:color="auto" w:fill="FFFFFF"/>
              </w:rPr>
              <w:t>You’ll receive the discount code upon renewal</w:t>
            </w:r>
            <w:r w:rsidR="006B5F04" w:rsidRPr="006B3C1B">
              <w:rPr>
                <w:i/>
                <w:iCs/>
                <w:color w:val="292B2C"/>
                <w:sz w:val="20"/>
                <w:szCs w:val="20"/>
                <w:highlight w:val="yellow"/>
              </w:rPr>
              <w:t>.</w:t>
            </w:r>
          </w:p>
        </w:tc>
      </w:tr>
      <w:tr w:rsidR="00C94268" w:rsidRPr="001C4F46" w14:paraId="27FE0FA2" w14:textId="77777777" w:rsidTr="003261CB">
        <w:tc>
          <w:tcPr>
            <w:tcW w:w="11199" w:type="dxa"/>
            <w:gridSpan w:val="10"/>
            <w:shd w:val="clear" w:color="auto" w:fill="auto"/>
          </w:tcPr>
          <w:p w14:paraId="2A235198" w14:textId="77777777" w:rsidR="00C94268" w:rsidRPr="001C4F46" w:rsidRDefault="00C94268" w:rsidP="00C94268">
            <w:pPr>
              <w:rPr>
                <w:sz w:val="20"/>
                <w:szCs w:val="20"/>
              </w:rPr>
            </w:pPr>
            <w:r w:rsidRPr="001C4F46">
              <w:rPr>
                <w:sz w:val="20"/>
                <w:szCs w:val="20"/>
                <w:shd w:val="clear" w:color="auto" w:fill="EBEBEB"/>
              </w:rPr>
              <w:t>Wiltshire Beekeepers Association is a registered charity. It has four branches (Kennet BKA, Melksham BKA, Swindon BKA and West Wilts BKA) and is a member of the British</w:t>
            </w:r>
            <w:r w:rsidR="00982A9C" w:rsidRPr="001C4F46">
              <w:rPr>
                <w:sz w:val="20"/>
                <w:szCs w:val="20"/>
                <w:shd w:val="clear" w:color="auto" w:fill="EBEBEB"/>
              </w:rPr>
              <w:t xml:space="preserve"> </w:t>
            </w:r>
            <w:r w:rsidRPr="001C4F46">
              <w:rPr>
                <w:sz w:val="20"/>
                <w:szCs w:val="20"/>
                <w:shd w:val="clear" w:color="auto" w:fill="EBEBEB"/>
              </w:rPr>
              <w:t>Beekeepers Association. It represents and organises</w:t>
            </w:r>
            <w:r w:rsidR="00982A9C" w:rsidRPr="001C4F46">
              <w:rPr>
                <w:sz w:val="20"/>
                <w:szCs w:val="20"/>
                <w:shd w:val="clear" w:color="auto" w:fill="EBEBEB"/>
              </w:rPr>
              <w:t xml:space="preserve"> </w:t>
            </w:r>
            <w:r w:rsidRPr="001C4F46">
              <w:rPr>
                <w:sz w:val="20"/>
                <w:szCs w:val="20"/>
                <w:shd w:val="clear" w:color="auto" w:fill="EBEBEB"/>
              </w:rPr>
              <w:t>events and education for beekeepers in Wiltshire. Registered Charity Number 1198735.</w:t>
            </w:r>
          </w:p>
        </w:tc>
      </w:tr>
      <w:tr w:rsidR="00F32A4B" w:rsidRPr="001C4F46" w14:paraId="20A6595B" w14:textId="77777777" w:rsidTr="003261CB">
        <w:tc>
          <w:tcPr>
            <w:tcW w:w="11199" w:type="dxa"/>
            <w:gridSpan w:val="10"/>
            <w:shd w:val="clear" w:color="auto" w:fill="auto"/>
          </w:tcPr>
          <w:p w14:paraId="58AA8467" w14:textId="77777777" w:rsidR="00F32A4B" w:rsidRPr="001C4F46" w:rsidRDefault="00F32A4B" w:rsidP="00094127">
            <w:pPr>
              <w:rPr>
                <w:sz w:val="20"/>
                <w:szCs w:val="20"/>
              </w:rPr>
            </w:pPr>
            <w:r w:rsidRPr="001C4F46">
              <w:rPr>
                <w:b/>
                <w:sz w:val="20"/>
                <w:szCs w:val="20"/>
              </w:rPr>
              <w:t>Data Privacy</w:t>
            </w:r>
            <w:r w:rsidR="000E2CAC" w:rsidRPr="001C4F46">
              <w:rPr>
                <w:b/>
                <w:sz w:val="20"/>
                <w:szCs w:val="20"/>
              </w:rPr>
              <w:t>.</w:t>
            </w:r>
            <w:r w:rsidRPr="001C4F46">
              <w:rPr>
                <w:b/>
                <w:sz w:val="20"/>
                <w:szCs w:val="20"/>
              </w:rPr>
              <w:t xml:space="preserve"> </w:t>
            </w:r>
            <w:r w:rsidRPr="001C4F46">
              <w:rPr>
                <w:sz w:val="20"/>
                <w:szCs w:val="20"/>
              </w:rPr>
              <w:t xml:space="preserve">Kennet Beekeepers Association will use your data to administer your membership and to communicate information about events, training courses, assessments and exams. This information will be recorded in our membership database, which is stored in compliance with the GDPR and UK Data Protection Act. Your membership data is shared with </w:t>
            </w:r>
            <w:r w:rsidRPr="001C4F46">
              <w:rPr>
                <w:sz w:val="20"/>
                <w:szCs w:val="20"/>
                <w:lang w:val="en-US"/>
              </w:rPr>
              <w:t>the British Beekeepers Association (BBKA), Wiltshire County Association officers and the BDI.</w:t>
            </w:r>
            <w:r w:rsidRPr="001C4F46">
              <w:rPr>
                <w:sz w:val="20"/>
                <w:szCs w:val="20"/>
              </w:rPr>
              <w:t xml:space="preserve"> Your personal data is not passed on by us for use by any other third parties </w:t>
            </w:r>
            <w:proofErr w:type="gramStart"/>
            <w:r w:rsidRPr="001C4F46">
              <w:rPr>
                <w:sz w:val="20"/>
                <w:szCs w:val="20"/>
              </w:rPr>
              <w:t>whether or not</w:t>
            </w:r>
            <w:proofErr w:type="gramEnd"/>
            <w:r w:rsidRPr="001C4F46">
              <w:rPr>
                <w:sz w:val="20"/>
                <w:szCs w:val="20"/>
              </w:rPr>
              <w:t xml:space="preserve"> connected with beekeeping. See details at </w:t>
            </w:r>
            <w:hyperlink r:id="rId10" w:history="1">
              <w:r w:rsidR="006B5F04" w:rsidRPr="006B5F04">
                <w:rPr>
                  <w:rStyle w:val="Hyperlink"/>
                  <w:sz w:val="20"/>
                  <w:szCs w:val="20"/>
                  <w:u w:val="none"/>
                </w:rPr>
                <w:t>www.kennet-beekeepers.co.uk/index.php/privacy-notice/</w:t>
              </w:r>
            </w:hyperlink>
            <w:r w:rsidR="006B5F04" w:rsidRPr="006B5F04">
              <w:rPr>
                <w:sz w:val="20"/>
                <w:szCs w:val="20"/>
              </w:rPr>
              <w:t xml:space="preserve"> </w:t>
            </w:r>
          </w:p>
        </w:tc>
      </w:tr>
    </w:tbl>
    <w:p w14:paraId="28BECE27" w14:textId="77777777" w:rsidR="00595F57" w:rsidRPr="001C4F46" w:rsidRDefault="00595F57" w:rsidP="00C94268">
      <w:pPr>
        <w:rPr>
          <w:szCs w:val="18"/>
        </w:rPr>
      </w:pPr>
    </w:p>
    <w:p w14:paraId="3AF77CB2" w14:textId="77777777" w:rsidR="00CF1C90" w:rsidRPr="00C94268" w:rsidRDefault="00CF1C90" w:rsidP="00C94268">
      <w:pPr>
        <w:rPr>
          <w:sz w:val="16"/>
          <w:szCs w:val="16"/>
        </w:rPr>
      </w:pPr>
    </w:p>
    <w:sectPr w:rsidR="00CF1C90" w:rsidRPr="00C94268" w:rsidSect="00982A9C">
      <w:headerReference w:type="default" r:id="rId11"/>
      <w:footerReference w:type="default" r:id="rId12"/>
      <w:pgSz w:w="11901" w:h="16817"/>
      <w:pgMar w:top="0" w:right="425"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C65BF" w14:textId="77777777" w:rsidR="006010FE" w:rsidRDefault="006010FE" w:rsidP="000E2CAC">
      <w:r>
        <w:separator/>
      </w:r>
    </w:p>
  </w:endnote>
  <w:endnote w:type="continuationSeparator" w:id="0">
    <w:p w14:paraId="1101D02F" w14:textId="77777777" w:rsidR="006010FE" w:rsidRDefault="006010FE" w:rsidP="000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52EE" w14:textId="77777777" w:rsidR="006B13E9" w:rsidRPr="00D2237F" w:rsidRDefault="006B13E9" w:rsidP="00D2237F">
    <w:pPr>
      <w:jc w:val="right"/>
      <w:rPr>
        <w:sz w:val="16"/>
        <w:szCs w:val="16"/>
      </w:rPr>
    </w:pPr>
    <w:r w:rsidRPr="00D2237F">
      <w:rPr>
        <w:sz w:val="16"/>
        <w:szCs w:val="16"/>
      </w:rPr>
      <w:t xml:space="preserve">Page </w:t>
    </w:r>
    <w:r w:rsidRPr="00D2237F">
      <w:rPr>
        <w:sz w:val="16"/>
        <w:szCs w:val="16"/>
      </w:rPr>
      <w:fldChar w:fldCharType="begin"/>
    </w:r>
    <w:r w:rsidRPr="00D2237F">
      <w:rPr>
        <w:sz w:val="16"/>
        <w:szCs w:val="16"/>
      </w:rPr>
      <w:instrText xml:space="preserve"> PAGE </w:instrText>
    </w:r>
    <w:r w:rsidRPr="00D2237F">
      <w:rPr>
        <w:sz w:val="16"/>
        <w:szCs w:val="16"/>
      </w:rPr>
      <w:fldChar w:fldCharType="separate"/>
    </w:r>
    <w:r w:rsidR="00B47B17">
      <w:rPr>
        <w:noProof/>
        <w:sz w:val="16"/>
        <w:szCs w:val="16"/>
      </w:rPr>
      <w:t>1</w:t>
    </w:r>
    <w:r w:rsidRPr="00D2237F">
      <w:rPr>
        <w:sz w:val="16"/>
        <w:szCs w:val="16"/>
      </w:rPr>
      <w:fldChar w:fldCharType="end"/>
    </w:r>
    <w:r w:rsidRPr="00D2237F">
      <w:rPr>
        <w:sz w:val="16"/>
        <w:szCs w:val="16"/>
      </w:rPr>
      <w:t xml:space="preserve"> of </w:t>
    </w:r>
    <w:r w:rsidRPr="00D2237F">
      <w:rPr>
        <w:sz w:val="16"/>
        <w:szCs w:val="16"/>
      </w:rPr>
      <w:fldChar w:fldCharType="begin"/>
    </w:r>
    <w:r w:rsidRPr="00D2237F">
      <w:rPr>
        <w:sz w:val="16"/>
        <w:szCs w:val="16"/>
      </w:rPr>
      <w:instrText xml:space="preserve"> NUMPAGES </w:instrText>
    </w:r>
    <w:r w:rsidRPr="00D2237F">
      <w:rPr>
        <w:sz w:val="16"/>
        <w:szCs w:val="16"/>
      </w:rPr>
      <w:fldChar w:fldCharType="separate"/>
    </w:r>
    <w:r w:rsidR="00B47B17">
      <w:rPr>
        <w:noProof/>
        <w:sz w:val="16"/>
        <w:szCs w:val="16"/>
      </w:rPr>
      <w:t>2</w:t>
    </w:r>
    <w:r w:rsidRPr="00D2237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6CB0F" w14:textId="77777777" w:rsidR="006010FE" w:rsidRDefault="006010FE" w:rsidP="000E2CAC">
      <w:r>
        <w:separator/>
      </w:r>
    </w:p>
  </w:footnote>
  <w:footnote w:type="continuationSeparator" w:id="0">
    <w:p w14:paraId="73E4986C" w14:textId="77777777" w:rsidR="006010FE" w:rsidRDefault="006010FE" w:rsidP="000E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79BC" w14:textId="77777777" w:rsidR="00B47B17" w:rsidRPr="00EE560C" w:rsidRDefault="00B47B17" w:rsidP="00B47B17">
    <w:pPr>
      <w:pStyle w:val="Header"/>
      <w:jc w:val="right"/>
      <w:rPr>
        <w:color w:val="D9D9D9"/>
      </w:rPr>
    </w:pPr>
    <w:r w:rsidRPr="00EE560C">
      <w:rPr>
        <w:color w:val="D9D9D9"/>
      </w:rPr>
      <w:t>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E8A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871D6"/>
    <w:multiLevelType w:val="multilevel"/>
    <w:tmpl w:val="7112558E"/>
    <w:lvl w:ilvl="0">
      <w:start w:val="1"/>
      <w:numFmt w:val="bullet"/>
      <w:lvlText w:val=""/>
      <w:lvlJc w:val="left"/>
      <w:pPr>
        <w:tabs>
          <w:tab w:val="num" w:pos="357"/>
        </w:tabs>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9B52E8"/>
    <w:multiLevelType w:val="hybridMultilevel"/>
    <w:tmpl w:val="856C2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537D0"/>
    <w:multiLevelType w:val="multilevel"/>
    <w:tmpl w:val="C0A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655E4"/>
    <w:multiLevelType w:val="hybridMultilevel"/>
    <w:tmpl w:val="6432491E"/>
    <w:lvl w:ilvl="0" w:tplc="3CC24278">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46D69"/>
    <w:multiLevelType w:val="multilevel"/>
    <w:tmpl w:val="273C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27C97"/>
    <w:multiLevelType w:val="hybridMultilevel"/>
    <w:tmpl w:val="EE1E8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412B13"/>
    <w:multiLevelType w:val="hybridMultilevel"/>
    <w:tmpl w:val="7AB8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10180"/>
    <w:multiLevelType w:val="hybridMultilevel"/>
    <w:tmpl w:val="952A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AE024D"/>
    <w:multiLevelType w:val="multilevel"/>
    <w:tmpl w:val="856C22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BBF0157"/>
    <w:multiLevelType w:val="hybridMultilevel"/>
    <w:tmpl w:val="75442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FC0C18"/>
    <w:multiLevelType w:val="hybridMultilevel"/>
    <w:tmpl w:val="7112558E"/>
    <w:lvl w:ilvl="0" w:tplc="B5F4ED98">
      <w:start w:val="1"/>
      <w:numFmt w:val="bullet"/>
      <w:lvlText w:val=""/>
      <w:lvlJc w:val="left"/>
      <w:pPr>
        <w:tabs>
          <w:tab w:val="num" w:pos="35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2B589E"/>
    <w:multiLevelType w:val="hybridMultilevel"/>
    <w:tmpl w:val="A09C1D4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30283B2">
      <w:start w:val="1"/>
      <w:numFmt w:val="bullet"/>
      <w:pStyle w:val="ColourfulListAccent1"/>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5319D"/>
    <w:multiLevelType w:val="hybridMultilevel"/>
    <w:tmpl w:val="357061F0"/>
    <w:lvl w:ilvl="0" w:tplc="0D3289D4">
      <w:start w:val="1"/>
      <w:numFmt w:val="bullet"/>
      <w:lvlText w:val=""/>
      <w:lvlJc w:val="left"/>
      <w:pPr>
        <w:tabs>
          <w:tab w:val="num" w:pos="357"/>
        </w:tabs>
        <w:ind w:left="113" w:hanging="113"/>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D626CF"/>
    <w:multiLevelType w:val="hybridMultilevel"/>
    <w:tmpl w:val="6C6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249205">
    <w:abstractNumId w:val="2"/>
  </w:num>
  <w:num w:numId="2" w16cid:durableId="115300487">
    <w:abstractNumId w:val="9"/>
  </w:num>
  <w:num w:numId="3" w16cid:durableId="1778521971">
    <w:abstractNumId w:val="11"/>
  </w:num>
  <w:num w:numId="4" w16cid:durableId="977876560">
    <w:abstractNumId w:val="1"/>
  </w:num>
  <w:num w:numId="5" w16cid:durableId="1612391517">
    <w:abstractNumId w:val="13"/>
  </w:num>
  <w:num w:numId="6" w16cid:durableId="1135636281">
    <w:abstractNumId w:val="7"/>
  </w:num>
  <w:num w:numId="7" w16cid:durableId="607464489">
    <w:abstractNumId w:val="0"/>
  </w:num>
  <w:num w:numId="8" w16cid:durableId="1300767375">
    <w:abstractNumId w:val="12"/>
  </w:num>
  <w:num w:numId="9" w16cid:durableId="2000503185">
    <w:abstractNumId w:val="14"/>
  </w:num>
  <w:num w:numId="10" w16cid:durableId="514618076">
    <w:abstractNumId w:val="8"/>
  </w:num>
  <w:num w:numId="11" w16cid:durableId="571080813">
    <w:abstractNumId w:val="10"/>
  </w:num>
  <w:num w:numId="12" w16cid:durableId="138420818">
    <w:abstractNumId w:val="6"/>
  </w:num>
  <w:num w:numId="13" w16cid:durableId="1320232546">
    <w:abstractNumId w:val="4"/>
  </w:num>
  <w:num w:numId="14" w16cid:durableId="1118453949">
    <w:abstractNumId w:val="5"/>
  </w:num>
  <w:num w:numId="15" w16cid:durableId="119276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04"/>
    <w:rsid w:val="000032EA"/>
    <w:rsid w:val="000225D7"/>
    <w:rsid w:val="000467FF"/>
    <w:rsid w:val="00046FD4"/>
    <w:rsid w:val="00052FA3"/>
    <w:rsid w:val="00060733"/>
    <w:rsid w:val="00062D3A"/>
    <w:rsid w:val="00064F28"/>
    <w:rsid w:val="00070ACE"/>
    <w:rsid w:val="00071A96"/>
    <w:rsid w:val="00083A77"/>
    <w:rsid w:val="00086DC2"/>
    <w:rsid w:val="00094127"/>
    <w:rsid w:val="000A0205"/>
    <w:rsid w:val="000B3B2E"/>
    <w:rsid w:val="000B74BA"/>
    <w:rsid w:val="000C51BF"/>
    <w:rsid w:val="000D21B6"/>
    <w:rsid w:val="000D4030"/>
    <w:rsid w:val="000E2CAC"/>
    <w:rsid w:val="000F3D3A"/>
    <w:rsid w:val="0010218B"/>
    <w:rsid w:val="0010339A"/>
    <w:rsid w:val="00134BCC"/>
    <w:rsid w:val="00135EDD"/>
    <w:rsid w:val="00144A71"/>
    <w:rsid w:val="001866B4"/>
    <w:rsid w:val="001A00BE"/>
    <w:rsid w:val="001A349E"/>
    <w:rsid w:val="001C4F46"/>
    <w:rsid w:val="001D22E7"/>
    <w:rsid w:val="001D61A5"/>
    <w:rsid w:val="002000B6"/>
    <w:rsid w:val="002051F2"/>
    <w:rsid w:val="00222626"/>
    <w:rsid w:val="00227A9E"/>
    <w:rsid w:val="002347AE"/>
    <w:rsid w:val="00235857"/>
    <w:rsid w:val="002451CE"/>
    <w:rsid w:val="00250D37"/>
    <w:rsid w:val="00253EE5"/>
    <w:rsid w:val="00255588"/>
    <w:rsid w:val="00276C06"/>
    <w:rsid w:val="00280BE2"/>
    <w:rsid w:val="002921F2"/>
    <w:rsid w:val="00296144"/>
    <w:rsid w:val="002A1368"/>
    <w:rsid w:val="002A3259"/>
    <w:rsid w:val="002B7E6D"/>
    <w:rsid w:val="002C1EB0"/>
    <w:rsid w:val="002C4C5E"/>
    <w:rsid w:val="002E13A1"/>
    <w:rsid w:val="002E323C"/>
    <w:rsid w:val="002F614C"/>
    <w:rsid w:val="00310309"/>
    <w:rsid w:val="00311D83"/>
    <w:rsid w:val="00311EBC"/>
    <w:rsid w:val="003261CB"/>
    <w:rsid w:val="00332B20"/>
    <w:rsid w:val="0033546F"/>
    <w:rsid w:val="003377D0"/>
    <w:rsid w:val="00345F71"/>
    <w:rsid w:val="003461DA"/>
    <w:rsid w:val="003532C7"/>
    <w:rsid w:val="003663F4"/>
    <w:rsid w:val="0037305A"/>
    <w:rsid w:val="003775E3"/>
    <w:rsid w:val="003805FC"/>
    <w:rsid w:val="00392F66"/>
    <w:rsid w:val="003A41DB"/>
    <w:rsid w:val="003A6CF5"/>
    <w:rsid w:val="003A6E9B"/>
    <w:rsid w:val="003C2663"/>
    <w:rsid w:val="003D4DDB"/>
    <w:rsid w:val="003D59C7"/>
    <w:rsid w:val="003D5D52"/>
    <w:rsid w:val="003F2C65"/>
    <w:rsid w:val="003F63EA"/>
    <w:rsid w:val="003F7697"/>
    <w:rsid w:val="00421152"/>
    <w:rsid w:val="004241B0"/>
    <w:rsid w:val="00426CF8"/>
    <w:rsid w:val="00442314"/>
    <w:rsid w:val="00461013"/>
    <w:rsid w:val="004623CB"/>
    <w:rsid w:val="004630EB"/>
    <w:rsid w:val="00466487"/>
    <w:rsid w:val="00466881"/>
    <w:rsid w:val="00472325"/>
    <w:rsid w:val="00477119"/>
    <w:rsid w:val="0048251D"/>
    <w:rsid w:val="0048706A"/>
    <w:rsid w:val="004937C0"/>
    <w:rsid w:val="004B350E"/>
    <w:rsid w:val="004D1E2D"/>
    <w:rsid w:val="004D26D7"/>
    <w:rsid w:val="004D4B53"/>
    <w:rsid w:val="004D4D6A"/>
    <w:rsid w:val="00514BA2"/>
    <w:rsid w:val="0052232D"/>
    <w:rsid w:val="00525728"/>
    <w:rsid w:val="005342B8"/>
    <w:rsid w:val="00534536"/>
    <w:rsid w:val="00561EF1"/>
    <w:rsid w:val="0057511E"/>
    <w:rsid w:val="0059287D"/>
    <w:rsid w:val="00595F57"/>
    <w:rsid w:val="00596B4D"/>
    <w:rsid w:val="00597FA2"/>
    <w:rsid w:val="005A6233"/>
    <w:rsid w:val="005B34B3"/>
    <w:rsid w:val="005B4118"/>
    <w:rsid w:val="005C4915"/>
    <w:rsid w:val="005D530A"/>
    <w:rsid w:val="005D744E"/>
    <w:rsid w:val="006010FE"/>
    <w:rsid w:val="00607993"/>
    <w:rsid w:val="00613125"/>
    <w:rsid w:val="00613AA7"/>
    <w:rsid w:val="00616527"/>
    <w:rsid w:val="00616A08"/>
    <w:rsid w:val="006572F9"/>
    <w:rsid w:val="00657A83"/>
    <w:rsid w:val="00663542"/>
    <w:rsid w:val="00663CEE"/>
    <w:rsid w:val="006801AB"/>
    <w:rsid w:val="0068187F"/>
    <w:rsid w:val="00686E66"/>
    <w:rsid w:val="006930A4"/>
    <w:rsid w:val="006A2501"/>
    <w:rsid w:val="006A692A"/>
    <w:rsid w:val="006A70A2"/>
    <w:rsid w:val="006B13E9"/>
    <w:rsid w:val="006B3126"/>
    <w:rsid w:val="006B41B4"/>
    <w:rsid w:val="006B5F04"/>
    <w:rsid w:val="006C1653"/>
    <w:rsid w:val="006C3166"/>
    <w:rsid w:val="006C4A62"/>
    <w:rsid w:val="006D4B8C"/>
    <w:rsid w:val="006F001D"/>
    <w:rsid w:val="00700790"/>
    <w:rsid w:val="00701DF5"/>
    <w:rsid w:val="00702800"/>
    <w:rsid w:val="007269BA"/>
    <w:rsid w:val="007348A9"/>
    <w:rsid w:val="00735821"/>
    <w:rsid w:val="007554EE"/>
    <w:rsid w:val="00762341"/>
    <w:rsid w:val="00765B26"/>
    <w:rsid w:val="00772844"/>
    <w:rsid w:val="0077580A"/>
    <w:rsid w:val="0078703C"/>
    <w:rsid w:val="007A31E6"/>
    <w:rsid w:val="007D0119"/>
    <w:rsid w:val="007D6871"/>
    <w:rsid w:val="007E5FE1"/>
    <w:rsid w:val="007E6590"/>
    <w:rsid w:val="007F53D3"/>
    <w:rsid w:val="00814CC8"/>
    <w:rsid w:val="008216A9"/>
    <w:rsid w:val="00833CA2"/>
    <w:rsid w:val="00833CF4"/>
    <w:rsid w:val="008346F1"/>
    <w:rsid w:val="00840477"/>
    <w:rsid w:val="00860905"/>
    <w:rsid w:val="00870CE2"/>
    <w:rsid w:val="008733F0"/>
    <w:rsid w:val="00873727"/>
    <w:rsid w:val="00873C8B"/>
    <w:rsid w:val="00876C0C"/>
    <w:rsid w:val="008A3A17"/>
    <w:rsid w:val="008A726C"/>
    <w:rsid w:val="008B2A7C"/>
    <w:rsid w:val="008B2FFA"/>
    <w:rsid w:val="008B7A4D"/>
    <w:rsid w:val="008D4331"/>
    <w:rsid w:val="008D47A6"/>
    <w:rsid w:val="008E0915"/>
    <w:rsid w:val="008E1710"/>
    <w:rsid w:val="008E1ADD"/>
    <w:rsid w:val="008E2FF6"/>
    <w:rsid w:val="008E325E"/>
    <w:rsid w:val="008F207A"/>
    <w:rsid w:val="008F39E2"/>
    <w:rsid w:val="008F5383"/>
    <w:rsid w:val="0092092F"/>
    <w:rsid w:val="00931000"/>
    <w:rsid w:val="00940114"/>
    <w:rsid w:val="009435D2"/>
    <w:rsid w:val="00943B6D"/>
    <w:rsid w:val="00965720"/>
    <w:rsid w:val="009672E9"/>
    <w:rsid w:val="00980E51"/>
    <w:rsid w:val="00982A9C"/>
    <w:rsid w:val="009848B6"/>
    <w:rsid w:val="00991655"/>
    <w:rsid w:val="009A22D2"/>
    <w:rsid w:val="009A6C3F"/>
    <w:rsid w:val="009A758A"/>
    <w:rsid w:val="009B65E8"/>
    <w:rsid w:val="009C428B"/>
    <w:rsid w:val="009C5AC5"/>
    <w:rsid w:val="009C7541"/>
    <w:rsid w:val="009D1BDC"/>
    <w:rsid w:val="009D382C"/>
    <w:rsid w:val="009F5FDA"/>
    <w:rsid w:val="00A14013"/>
    <w:rsid w:val="00A14994"/>
    <w:rsid w:val="00A16E70"/>
    <w:rsid w:val="00A34A15"/>
    <w:rsid w:val="00A40EA1"/>
    <w:rsid w:val="00A46F58"/>
    <w:rsid w:val="00A56E4E"/>
    <w:rsid w:val="00A6227B"/>
    <w:rsid w:val="00A622C2"/>
    <w:rsid w:val="00A636C4"/>
    <w:rsid w:val="00A6454B"/>
    <w:rsid w:val="00A82BB7"/>
    <w:rsid w:val="00A87A1A"/>
    <w:rsid w:val="00A9163D"/>
    <w:rsid w:val="00A93103"/>
    <w:rsid w:val="00A932F0"/>
    <w:rsid w:val="00AA13EE"/>
    <w:rsid w:val="00AA1B0C"/>
    <w:rsid w:val="00AA30B7"/>
    <w:rsid w:val="00AD600F"/>
    <w:rsid w:val="00AE47F1"/>
    <w:rsid w:val="00AF559F"/>
    <w:rsid w:val="00B0055B"/>
    <w:rsid w:val="00B04A24"/>
    <w:rsid w:val="00B05904"/>
    <w:rsid w:val="00B15EBD"/>
    <w:rsid w:val="00B265D1"/>
    <w:rsid w:val="00B31BF2"/>
    <w:rsid w:val="00B4723E"/>
    <w:rsid w:val="00B47B17"/>
    <w:rsid w:val="00B52BC8"/>
    <w:rsid w:val="00B617F5"/>
    <w:rsid w:val="00B62A8B"/>
    <w:rsid w:val="00B7192C"/>
    <w:rsid w:val="00B72DCB"/>
    <w:rsid w:val="00B9171E"/>
    <w:rsid w:val="00B91A9C"/>
    <w:rsid w:val="00B96384"/>
    <w:rsid w:val="00BA2A72"/>
    <w:rsid w:val="00BC172A"/>
    <w:rsid w:val="00BC680C"/>
    <w:rsid w:val="00BC6D77"/>
    <w:rsid w:val="00BD2259"/>
    <w:rsid w:val="00BE18F0"/>
    <w:rsid w:val="00C01F7C"/>
    <w:rsid w:val="00C02C3D"/>
    <w:rsid w:val="00C06F41"/>
    <w:rsid w:val="00C314CC"/>
    <w:rsid w:val="00C4478C"/>
    <w:rsid w:val="00C45A41"/>
    <w:rsid w:val="00C60235"/>
    <w:rsid w:val="00C6203D"/>
    <w:rsid w:val="00C67A2B"/>
    <w:rsid w:val="00C84F7E"/>
    <w:rsid w:val="00C87C68"/>
    <w:rsid w:val="00C9087D"/>
    <w:rsid w:val="00C920FA"/>
    <w:rsid w:val="00C94268"/>
    <w:rsid w:val="00C94FBA"/>
    <w:rsid w:val="00CA0513"/>
    <w:rsid w:val="00CA1064"/>
    <w:rsid w:val="00CA5BC8"/>
    <w:rsid w:val="00CA76C6"/>
    <w:rsid w:val="00CB2168"/>
    <w:rsid w:val="00CB46FA"/>
    <w:rsid w:val="00CC6E58"/>
    <w:rsid w:val="00CF1C90"/>
    <w:rsid w:val="00CF54E1"/>
    <w:rsid w:val="00D10F04"/>
    <w:rsid w:val="00D2043D"/>
    <w:rsid w:val="00D2237F"/>
    <w:rsid w:val="00D32BBE"/>
    <w:rsid w:val="00D34098"/>
    <w:rsid w:val="00D46780"/>
    <w:rsid w:val="00D5207D"/>
    <w:rsid w:val="00D52F94"/>
    <w:rsid w:val="00D534D8"/>
    <w:rsid w:val="00D53853"/>
    <w:rsid w:val="00D54356"/>
    <w:rsid w:val="00D61E2D"/>
    <w:rsid w:val="00D6596C"/>
    <w:rsid w:val="00D65C84"/>
    <w:rsid w:val="00D70BDB"/>
    <w:rsid w:val="00D70F1D"/>
    <w:rsid w:val="00D726B5"/>
    <w:rsid w:val="00D72A13"/>
    <w:rsid w:val="00D738BD"/>
    <w:rsid w:val="00D8315E"/>
    <w:rsid w:val="00D962A7"/>
    <w:rsid w:val="00DC215F"/>
    <w:rsid w:val="00DD0417"/>
    <w:rsid w:val="00E14193"/>
    <w:rsid w:val="00E17778"/>
    <w:rsid w:val="00E20BA9"/>
    <w:rsid w:val="00E32F8A"/>
    <w:rsid w:val="00E331D1"/>
    <w:rsid w:val="00E44164"/>
    <w:rsid w:val="00E5106A"/>
    <w:rsid w:val="00E5222D"/>
    <w:rsid w:val="00E62828"/>
    <w:rsid w:val="00E6568B"/>
    <w:rsid w:val="00E873D1"/>
    <w:rsid w:val="00E93149"/>
    <w:rsid w:val="00E93AD1"/>
    <w:rsid w:val="00E93D67"/>
    <w:rsid w:val="00EA4C8D"/>
    <w:rsid w:val="00EC2FF1"/>
    <w:rsid w:val="00ED145B"/>
    <w:rsid w:val="00ED1AFB"/>
    <w:rsid w:val="00EE20C6"/>
    <w:rsid w:val="00EE560C"/>
    <w:rsid w:val="00EF2E8E"/>
    <w:rsid w:val="00F03FFC"/>
    <w:rsid w:val="00F0632A"/>
    <w:rsid w:val="00F12EFB"/>
    <w:rsid w:val="00F31632"/>
    <w:rsid w:val="00F318B8"/>
    <w:rsid w:val="00F32A4B"/>
    <w:rsid w:val="00F37172"/>
    <w:rsid w:val="00F4035E"/>
    <w:rsid w:val="00F63692"/>
    <w:rsid w:val="00F644C0"/>
    <w:rsid w:val="00F92131"/>
    <w:rsid w:val="00F94DE9"/>
    <w:rsid w:val="00FA5F10"/>
    <w:rsid w:val="00FB3683"/>
    <w:rsid w:val="00FC0D77"/>
    <w:rsid w:val="00FC1E46"/>
    <w:rsid w:val="00FC54CD"/>
    <w:rsid w:val="00FC5DFD"/>
    <w:rsid w:val="00FD1473"/>
    <w:rsid w:val="00FE0BA9"/>
    <w:rsid w:val="00FE1599"/>
    <w:rsid w:val="00FF5037"/>
    <w:rsid w:val="00FF6D88"/>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7C4F47"/>
  <w15:chartTrackingRefBased/>
  <w15:docId w15:val="{664D3266-C359-1545-8D8C-AB25EB99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99"/>
    <w:rPr>
      <w:rFonts w:ascii="Times New Roman" w:hAnsi="Times New Roman"/>
      <w:sz w:val="18"/>
      <w:szCs w:val="24"/>
      <w:lang w:eastAsia="en-US"/>
    </w:rPr>
  </w:style>
  <w:style w:type="paragraph" w:styleId="Heading1">
    <w:name w:val="heading 1"/>
    <w:basedOn w:val="Normal"/>
    <w:next w:val="Normal"/>
    <w:link w:val="Heading1Char"/>
    <w:uiPriority w:val="9"/>
    <w:qFormat/>
    <w:rsid w:val="00E93AD1"/>
    <w:pPr>
      <w:keepNext/>
      <w:keepLines/>
      <w:spacing w:before="480"/>
      <w:outlineLvl w:val="0"/>
    </w:pPr>
    <w:rPr>
      <w:rFonts w:eastAsia="MS Gothic"/>
      <w:b/>
      <w:bCs/>
      <w:color w:val="215868"/>
      <w:sz w:val="28"/>
      <w:szCs w:val="32"/>
    </w:rPr>
  </w:style>
  <w:style w:type="paragraph" w:styleId="Heading2">
    <w:name w:val="heading 2"/>
    <w:basedOn w:val="Normal"/>
    <w:next w:val="Normal"/>
    <w:link w:val="Heading2Char"/>
    <w:uiPriority w:val="9"/>
    <w:qFormat/>
    <w:rsid w:val="00A87A1A"/>
    <w:pPr>
      <w:keepNext/>
      <w:keepLines/>
      <w:outlineLvl w:val="1"/>
    </w:pPr>
    <w:rPr>
      <w:rFonts w:eastAsia="MS Gothic"/>
      <w:b/>
      <w:bCs/>
      <w:color w:val="31849B"/>
      <w:sz w:val="20"/>
      <w:szCs w:val="26"/>
    </w:rPr>
  </w:style>
  <w:style w:type="paragraph" w:styleId="Heading3">
    <w:name w:val="heading 3"/>
    <w:basedOn w:val="Normal"/>
    <w:next w:val="Normal"/>
    <w:link w:val="Heading3Char"/>
    <w:uiPriority w:val="9"/>
    <w:qFormat/>
    <w:rsid w:val="00E93AD1"/>
    <w:pPr>
      <w:keepNext/>
      <w:keepLines/>
      <w:spacing w:before="200"/>
      <w:outlineLvl w:val="2"/>
    </w:pPr>
    <w:rPr>
      <w:rFonts w:eastAsia="MS Gothic"/>
      <w:b/>
      <w:bCs/>
      <w:color w:val="92CDDC"/>
    </w:rPr>
  </w:style>
  <w:style w:type="paragraph" w:styleId="Heading4">
    <w:name w:val="heading 4"/>
    <w:basedOn w:val="Normal"/>
    <w:next w:val="Normal"/>
    <w:link w:val="Heading4Char"/>
    <w:uiPriority w:val="9"/>
    <w:qFormat/>
    <w:rsid w:val="00E93AD1"/>
    <w:pPr>
      <w:keepNext/>
      <w:keepLines/>
      <w:spacing w:before="200"/>
      <w:outlineLvl w:val="3"/>
    </w:pPr>
    <w:rPr>
      <w:rFonts w:eastAsia="MS Gothic"/>
      <w:b/>
      <w:bCs/>
      <w:i/>
      <w:iCs/>
      <w:color w:val="92CDD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3AD1"/>
    <w:rPr>
      <w:rFonts w:ascii="Optima" w:eastAsia="MS Gothic" w:hAnsi="Optima" w:cs="Times New Roman"/>
      <w:b/>
      <w:bCs/>
      <w:color w:val="215868"/>
      <w:sz w:val="28"/>
      <w:szCs w:val="32"/>
    </w:rPr>
  </w:style>
  <w:style w:type="character" w:customStyle="1" w:styleId="Heading4Char">
    <w:name w:val="Heading 4 Char"/>
    <w:link w:val="Heading4"/>
    <w:uiPriority w:val="9"/>
    <w:rsid w:val="00E93AD1"/>
    <w:rPr>
      <w:rFonts w:ascii="Optima" w:eastAsia="MS Gothic" w:hAnsi="Optima" w:cs="Times New Roman"/>
      <w:b/>
      <w:bCs/>
      <w:i/>
      <w:iCs/>
      <w:color w:val="92CDDC"/>
      <w:sz w:val="20"/>
    </w:rPr>
  </w:style>
  <w:style w:type="character" w:customStyle="1" w:styleId="Heading3Char">
    <w:name w:val="Heading 3 Char"/>
    <w:link w:val="Heading3"/>
    <w:uiPriority w:val="9"/>
    <w:rsid w:val="00E93AD1"/>
    <w:rPr>
      <w:rFonts w:ascii="Optima" w:eastAsia="MS Gothic" w:hAnsi="Optima" w:cs="Times New Roman"/>
      <w:b/>
      <w:bCs/>
      <w:color w:val="92CDDC"/>
      <w:sz w:val="20"/>
    </w:rPr>
  </w:style>
  <w:style w:type="character" w:customStyle="1" w:styleId="Heading2Char">
    <w:name w:val="Heading 2 Char"/>
    <w:link w:val="Heading2"/>
    <w:uiPriority w:val="9"/>
    <w:rsid w:val="00A87A1A"/>
    <w:rPr>
      <w:rFonts w:ascii="Times New Roman" w:eastAsia="MS Gothic" w:hAnsi="Times New Roman"/>
      <w:b/>
      <w:bCs/>
      <w:color w:val="31849B"/>
      <w:szCs w:val="26"/>
    </w:rPr>
  </w:style>
  <w:style w:type="paragraph" w:styleId="ColourfulShadingAccent3">
    <w:name w:val="Colorful Shading Accent 3"/>
    <w:basedOn w:val="Normal"/>
    <w:uiPriority w:val="34"/>
    <w:qFormat/>
    <w:rsid w:val="00E17778"/>
    <w:pPr>
      <w:ind w:left="720"/>
    </w:pPr>
    <w:rPr>
      <w:rFonts w:eastAsia="Times New Roman"/>
      <w:lang w:eastAsia="en-GB"/>
    </w:rPr>
  </w:style>
  <w:style w:type="table" w:styleId="TableGrid">
    <w:name w:val="Table Grid"/>
    <w:basedOn w:val="TableNormal"/>
    <w:uiPriority w:val="59"/>
    <w:rsid w:val="00D1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5F57"/>
    <w:rPr>
      <w:color w:val="0000FF"/>
      <w:u w:val="single"/>
    </w:rPr>
  </w:style>
  <w:style w:type="paragraph" w:styleId="BalloonText">
    <w:name w:val="Balloon Text"/>
    <w:basedOn w:val="Normal"/>
    <w:link w:val="BalloonTextChar"/>
    <w:uiPriority w:val="99"/>
    <w:semiHidden/>
    <w:unhideWhenUsed/>
    <w:rsid w:val="00814CC8"/>
    <w:rPr>
      <w:rFonts w:ascii="Lucida Grande" w:hAnsi="Lucida Grande" w:cs="Lucida Grande"/>
      <w:szCs w:val="18"/>
    </w:rPr>
  </w:style>
  <w:style w:type="character" w:customStyle="1" w:styleId="BalloonTextChar">
    <w:name w:val="Balloon Text Char"/>
    <w:link w:val="BalloonText"/>
    <w:uiPriority w:val="99"/>
    <w:semiHidden/>
    <w:rsid w:val="00814CC8"/>
    <w:rPr>
      <w:rFonts w:ascii="Lucida Grande" w:hAnsi="Lucida Grande" w:cs="Lucida Grande"/>
      <w:sz w:val="18"/>
      <w:szCs w:val="18"/>
    </w:rPr>
  </w:style>
  <w:style w:type="character" w:styleId="FollowedHyperlink">
    <w:name w:val="FollowedHyperlink"/>
    <w:uiPriority w:val="99"/>
    <w:semiHidden/>
    <w:unhideWhenUsed/>
    <w:rsid w:val="00814CC8"/>
    <w:rPr>
      <w:color w:val="800080"/>
      <w:u w:val="single"/>
    </w:rPr>
  </w:style>
  <w:style w:type="character" w:styleId="CommentReference">
    <w:name w:val="annotation reference"/>
    <w:uiPriority w:val="99"/>
    <w:semiHidden/>
    <w:unhideWhenUsed/>
    <w:rsid w:val="004D26D7"/>
    <w:rPr>
      <w:sz w:val="16"/>
      <w:szCs w:val="16"/>
    </w:rPr>
  </w:style>
  <w:style w:type="paragraph" w:styleId="CommentText">
    <w:name w:val="annotation text"/>
    <w:basedOn w:val="Normal"/>
    <w:link w:val="CommentTextChar"/>
    <w:uiPriority w:val="99"/>
    <w:semiHidden/>
    <w:unhideWhenUsed/>
    <w:rsid w:val="004D26D7"/>
    <w:rPr>
      <w:sz w:val="20"/>
      <w:szCs w:val="20"/>
    </w:rPr>
  </w:style>
  <w:style w:type="character" w:customStyle="1" w:styleId="CommentTextChar">
    <w:name w:val="Comment Text Char"/>
    <w:link w:val="CommentText"/>
    <w:uiPriority w:val="99"/>
    <w:semiHidden/>
    <w:rsid w:val="004D26D7"/>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D26D7"/>
    <w:rPr>
      <w:b/>
      <w:bCs/>
    </w:rPr>
  </w:style>
  <w:style w:type="character" w:customStyle="1" w:styleId="CommentSubjectChar">
    <w:name w:val="Comment Subject Char"/>
    <w:link w:val="CommentSubject"/>
    <w:uiPriority w:val="99"/>
    <w:semiHidden/>
    <w:rsid w:val="004D26D7"/>
    <w:rPr>
      <w:rFonts w:ascii="Times New Roman" w:hAnsi="Times New Roman"/>
      <w:b/>
      <w:bCs/>
      <w:lang w:eastAsia="en-US"/>
    </w:rPr>
  </w:style>
  <w:style w:type="paragraph" w:styleId="ColourfulListAccent1">
    <w:name w:val="Colorful List Accent 1"/>
    <w:basedOn w:val="Normal"/>
    <w:uiPriority w:val="34"/>
    <w:qFormat/>
    <w:rsid w:val="00FE1599"/>
    <w:pPr>
      <w:numPr>
        <w:ilvl w:val="2"/>
        <w:numId w:val="8"/>
      </w:numPr>
      <w:contextualSpacing/>
    </w:pPr>
    <w:rPr>
      <w:rFonts w:eastAsia="Times New Roman"/>
      <w:sz w:val="24"/>
    </w:rPr>
  </w:style>
  <w:style w:type="paragraph" w:styleId="Header">
    <w:name w:val="header"/>
    <w:basedOn w:val="Normal"/>
    <w:link w:val="HeaderChar"/>
    <w:uiPriority w:val="99"/>
    <w:unhideWhenUsed/>
    <w:rsid w:val="000E2CAC"/>
    <w:pPr>
      <w:tabs>
        <w:tab w:val="center" w:pos="4320"/>
        <w:tab w:val="right" w:pos="8640"/>
      </w:tabs>
    </w:pPr>
  </w:style>
  <w:style w:type="character" w:customStyle="1" w:styleId="HeaderChar">
    <w:name w:val="Header Char"/>
    <w:link w:val="Header"/>
    <w:uiPriority w:val="99"/>
    <w:rsid w:val="000E2CAC"/>
    <w:rPr>
      <w:rFonts w:ascii="Times New Roman" w:hAnsi="Times New Roman"/>
      <w:sz w:val="18"/>
      <w:szCs w:val="24"/>
    </w:rPr>
  </w:style>
  <w:style w:type="paragraph" w:styleId="Footer">
    <w:name w:val="footer"/>
    <w:basedOn w:val="Normal"/>
    <w:link w:val="FooterChar"/>
    <w:uiPriority w:val="99"/>
    <w:unhideWhenUsed/>
    <w:rsid w:val="000E2CAC"/>
    <w:pPr>
      <w:tabs>
        <w:tab w:val="center" w:pos="4320"/>
        <w:tab w:val="right" w:pos="8640"/>
      </w:tabs>
    </w:pPr>
  </w:style>
  <w:style w:type="character" w:customStyle="1" w:styleId="FooterChar">
    <w:name w:val="Footer Char"/>
    <w:link w:val="Footer"/>
    <w:uiPriority w:val="99"/>
    <w:rsid w:val="000E2CAC"/>
    <w:rPr>
      <w:rFonts w:ascii="Times New Roman" w:hAnsi="Times New Roman"/>
      <w:sz w:val="18"/>
      <w:szCs w:val="24"/>
    </w:rPr>
  </w:style>
  <w:style w:type="character" w:styleId="UnresolvedMention">
    <w:name w:val="Unresolved Mention"/>
    <w:uiPriority w:val="99"/>
    <w:semiHidden/>
    <w:unhideWhenUsed/>
    <w:rsid w:val="00D70BDB"/>
    <w:rPr>
      <w:color w:val="605E5C"/>
      <w:shd w:val="clear" w:color="auto" w:fill="E1DFDD"/>
    </w:rPr>
  </w:style>
  <w:style w:type="character" w:styleId="Emphasis">
    <w:name w:val="Emphasis"/>
    <w:uiPriority w:val="20"/>
    <w:qFormat/>
    <w:rsid w:val="00C87C68"/>
    <w:rPr>
      <w:i/>
      <w:iCs/>
    </w:rPr>
  </w:style>
  <w:style w:type="character" w:customStyle="1" w:styleId="v1apple-converted-space">
    <w:name w:val="v1apple-converted-space"/>
    <w:basedOn w:val="DefaultParagraphFont"/>
    <w:rsid w:val="00C87C68"/>
  </w:style>
  <w:style w:type="character" w:styleId="Strong">
    <w:name w:val="Strong"/>
    <w:uiPriority w:val="22"/>
    <w:qFormat/>
    <w:rsid w:val="00C87C68"/>
    <w:rPr>
      <w:b/>
      <w:bCs/>
    </w:rPr>
  </w:style>
  <w:style w:type="character" w:customStyle="1" w:styleId="markedcontent">
    <w:name w:val="markedcontent"/>
    <w:basedOn w:val="DefaultParagraphFont"/>
    <w:rsid w:val="00A82BB7"/>
  </w:style>
  <w:style w:type="character" w:customStyle="1" w:styleId="gmaildefault">
    <w:name w:val="gmail_default"/>
    <w:basedOn w:val="DefaultParagraphFont"/>
    <w:rsid w:val="00D7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0402">
      <w:bodyDiv w:val="1"/>
      <w:marLeft w:val="0"/>
      <w:marRight w:val="0"/>
      <w:marTop w:val="0"/>
      <w:marBottom w:val="0"/>
      <w:divBdr>
        <w:top w:val="none" w:sz="0" w:space="0" w:color="auto"/>
        <w:left w:val="none" w:sz="0" w:space="0" w:color="auto"/>
        <w:bottom w:val="none" w:sz="0" w:space="0" w:color="auto"/>
        <w:right w:val="none" w:sz="0" w:space="0" w:color="auto"/>
      </w:divBdr>
    </w:div>
    <w:div w:id="713234197">
      <w:bodyDiv w:val="1"/>
      <w:marLeft w:val="0"/>
      <w:marRight w:val="0"/>
      <w:marTop w:val="0"/>
      <w:marBottom w:val="0"/>
      <w:divBdr>
        <w:top w:val="none" w:sz="0" w:space="0" w:color="auto"/>
        <w:left w:val="none" w:sz="0" w:space="0" w:color="auto"/>
        <w:bottom w:val="none" w:sz="0" w:space="0" w:color="auto"/>
        <w:right w:val="none" w:sz="0" w:space="0" w:color="auto"/>
      </w:divBdr>
    </w:div>
    <w:div w:id="1117867405">
      <w:bodyDiv w:val="1"/>
      <w:marLeft w:val="0"/>
      <w:marRight w:val="0"/>
      <w:marTop w:val="0"/>
      <w:marBottom w:val="0"/>
      <w:divBdr>
        <w:top w:val="none" w:sz="0" w:space="0" w:color="auto"/>
        <w:left w:val="none" w:sz="0" w:space="0" w:color="auto"/>
        <w:bottom w:val="none" w:sz="0" w:space="0" w:color="auto"/>
        <w:right w:val="none" w:sz="0" w:space="0" w:color="auto"/>
      </w:divBdr>
    </w:div>
    <w:div w:id="1427656230">
      <w:bodyDiv w:val="1"/>
      <w:marLeft w:val="0"/>
      <w:marRight w:val="0"/>
      <w:marTop w:val="0"/>
      <w:marBottom w:val="0"/>
      <w:divBdr>
        <w:top w:val="none" w:sz="0" w:space="0" w:color="auto"/>
        <w:left w:val="none" w:sz="0" w:space="0" w:color="auto"/>
        <w:bottom w:val="none" w:sz="0" w:space="0" w:color="auto"/>
        <w:right w:val="none" w:sz="0" w:space="0" w:color="auto"/>
      </w:divBdr>
    </w:div>
    <w:div w:id="1824858982">
      <w:bodyDiv w:val="1"/>
      <w:marLeft w:val="0"/>
      <w:marRight w:val="0"/>
      <w:marTop w:val="0"/>
      <w:marBottom w:val="0"/>
      <w:divBdr>
        <w:top w:val="none" w:sz="0" w:space="0" w:color="auto"/>
        <w:left w:val="none" w:sz="0" w:space="0" w:color="auto"/>
        <w:bottom w:val="none" w:sz="0" w:space="0" w:color="auto"/>
        <w:right w:val="none" w:sz="0" w:space="0" w:color="auto"/>
      </w:divBdr>
    </w:div>
    <w:div w:id="21355581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mbership@kennet-beekeeper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nnet-beekeepers.co.uk/index.php/privacy-notice/" TargetMode="External"/><Relationship Id="rId4" Type="http://schemas.openxmlformats.org/officeDocument/2006/relationships/settings" Target="settings.xml"/><Relationship Id="rId9" Type="http://schemas.openxmlformats.org/officeDocument/2006/relationships/hyperlink" Target="https://bit.ly/nbu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55392-ED65-8B4D-AF3B-EF3A29B8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Kennet Beekeepers Association (KBKA) Membership Form 2024-25</vt:lpstr>
      <vt:lpstr/>
      <vt:lpstr>See over for special offer on BeeCraft magazine for Kennet members Kennet Beekee</vt:lpstr>
    </vt:vector>
  </TitlesOfParts>
  <Company>Active Information Ltd</Company>
  <LinksUpToDate>false</LinksUpToDate>
  <CharactersWithSpaces>9901</CharactersWithSpaces>
  <SharedDoc>false</SharedDoc>
  <HLinks>
    <vt:vector size="18" baseType="variant">
      <vt:variant>
        <vt:i4>2031647</vt:i4>
      </vt:variant>
      <vt:variant>
        <vt:i4>8</vt:i4>
      </vt:variant>
      <vt:variant>
        <vt:i4>0</vt:i4>
      </vt:variant>
      <vt:variant>
        <vt:i4>5</vt:i4>
      </vt:variant>
      <vt:variant>
        <vt:lpwstr>http://www.kennet-beekeepers.co.uk/index.php/privacy-notice/</vt:lpwstr>
      </vt:variant>
      <vt:variant>
        <vt:lpwstr/>
      </vt:variant>
      <vt:variant>
        <vt:i4>5439503</vt:i4>
      </vt:variant>
      <vt:variant>
        <vt:i4>5</vt:i4>
      </vt:variant>
      <vt:variant>
        <vt:i4>0</vt:i4>
      </vt:variant>
      <vt:variant>
        <vt:i4>5</vt:i4>
      </vt:variant>
      <vt:variant>
        <vt:lpwstr>https://bit.ly/nbuprivacy</vt:lpwstr>
      </vt:variant>
      <vt:variant>
        <vt:lpwstr/>
      </vt:variant>
      <vt:variant>
        <vt:i4>7733338</vt:i4>
      </vt:variant>
      <vt:variant>
        <vt:i4>2</vt:i4>
      </vt:variant>
      <vt:variant>
        <vt:i4>0</vt:i4>
      </vt:variant>
      <vt:variant>
        <vt:i4>5</vt:i4>
      </vt:variant>
      <vt:variant>
        <vt:lpwstr>mailto:membership@kennet-beekeepers.co.uk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Chalmers</dc:creator>
  <cp:keywords/>
  <cp:lastModifiedBy>Barney</cp:lastModifiedBy>
  <cp:revision>2</cp:revision>
  <cp:lastPrinted>2025-03-12T16:07:00Z</cp:lastPrinted>
  <dcterms:created xsi:type="dcterms:W3CDTF">2025-03-12T16:07:00Z</dcterms:created>
  <dcterms:modified xsi:type="dcterms:W3CDTF">2025-03-12T16:07:00Z</dcterms:modified>
</cp:coreProperties>
</file>